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F97A" w14:textId="32CF092A" w:rsidR="006348DA" w:rsidRDefault="006348DA" w:rsidP="006348DA"/>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6F185426" w14:textId="77777777" w:rsidTr="006348DA">
        <w:trPr>
          <w:cnfStyle w:val="100000000000" w:firstRow="1" w:lastRow="0" w:firstColumn="0" w:lastColumn="0" w:oddVBand="0" w:evenVBand="0" w:oddHBand="0" w:evenHBand="0" w:firstRowFirstColumn="0" w:firstRowLastColumn="0" w:lastRowFirstColumn="0" w:lastRowLastColumn="0"/>
          <w:trHeight w:val="1440"/>
        </w:trPr>
        <w:tc>
          <w:tcPr>
            <w:tcW w:w="9926" w:type="dxa"/>
            <w:gridSpan w:val="2"/>
          </w:tcPr>
          <w:p w14:paraId="2A0426F6" w14:textId="77777777" w:rsidR="005E2D9A" w:rsidRDefault="005E2D9A" w:rsidP="008D50B1">
            <w:pPr>
              <w:pStyle w:val="Title"/>
              <w:spacing w:before="0" w:after="0"/>
            </w:pPr>
            <w:r>
              <w:t>Meadowcroft HOA</w:t>
            </w:r>
          </w:p>
          <w:p w14:paraId="5E3695A9" w14:textId="191E4186" w:rsidR="006348DA" w:rsidRPr="001D6BBE" w:rsidRDefault="00000000" w:rsidP="008D50B1">
            <w:pPr>
              <w:pStyle w:val="Title"/>
              <w:spacing w:before="0" w:after="0"/>
            </w:pPr>
            <w:sdt>
              <w:sdtPr>
                <w:id w:val="99311485"/>
                <w:placeholder>
                  <w:docPart w:val="1C99DFBCE9744C20BFDD7269B6307063"/>
                </w:placeholder>
                <w15:appearance w15:val="hidden"/>
              </w:sdtPr>
              <w:sdtContent>
                <w:r w:rsidR="00F2487B">
                  <w:t>Minutes</w:t>
                </w:r>
              </w:sdtContent>
            </w:sdt>
            <w:r w:rsidR="006348DA">
              <w:t xml:space="preserve"> </w:t>
            </w:r>
          </w:p>
        </w:tc>
      </w:tr>
      <w:tr w:rsidR="006348DA" w:rsidRPr="001D6BBE" w14:paraId="4EC942A9" w14:textId="77777777" w:rsidTr="006348DA">
        <w:trPr>
          <w:trHeight w:val="720"/>
        </w:trPr>
        <w:tc>
          <w:tcPr>
            <w:tcW w:w="1703" w:type="dxa"/>
            <w:tcBorders>
              <w:top w:val="single" w:sz="24" w:space="0" w:color="00663D" w:themeColor="accent3"/>
              <w:bottom w:val="single" w:sz="4" w:space="0" w:color="D8D3CC" w:themeColor="accent2" w:themeTint="99"/>
            </w:tcBorders>
          </w:tcPr>
          <w:p w14:paraId="13613B41" w14:textId="77777777" w:rsidR="006348DA" w:rsidRPr="001D6BBE" w:rsidRDefault="00000000" w:rsidP="006348DA">
            <w:pPr>
              <w:pStyle w:val="Details"/>
            </w:pPr>
            <w:sdt>
              <w:sdtPr>
                <w:id w:val="-1448387654"/>
                <w:placeholder>
                  <w:docPart w:val="B5BE67A83CCC4A0981BA728D975C632E"/>
                </w:placeholder>
                <w:showingPlcHdr/>
                <w15:appearance w15:val="hidden"/>
              </w:sdtPr>
              <w:sdtContent>
                <w:r w:rsidR="006348DA" w:rsidRPr="006348DA">
                  <w:t>Location:</w:t>
                </w:r>
              </w:sdtContent>
            </w:sdt>
            <w:r w:rsidR="006348DA">
              <w:t xml:space="preserve"> </w:t>
            </w:r>
          </w:p>
        </w:tc>
        <w:tc>
          <w:tcPr>
            <w:tcW w:w="8223" w:type="dxa"/>
            <w:tcBorders>
              <w:top w:val="single" w:sz="24" w:space="0" w:color="00663D" w:themeColor="accent3"/>
              <w:bottom w:val="single" w:sz="4" w:space="0" w:color="D8D3CC" w:themeColor="accent2" w:themeTint="99"/>
            </w:tcBorders>
          </w:tcPr>
          <w:p w14:paraId="142AF36C" w14:textId="419B6179" w:rsidR="006348DA" w:rsidRPr="001D6BBE" w:rsidRDefault="00000000" w:rsidP="006348DA">
            <w:pPr>
              <w:pStyle w:val="Details"/>
            </w:pPr>
            <w:sdt>
              <w:sdtPr>
                <w:id w:val="-1314706371"/>
                <w:placeholder>
                  <w:docPart w:val="0B741BF5963448489656D7F68AC64DBE"/>
                </w:placeholder>
                <w15:appearance w15:val="hidden"/>
              </w:sdtPr>
              <w:sdtContent>
                <w:r w:rsidR="005E2D9A">
                  <w:t>Westside Academy Youth Room</w:t>
                </w:r>
              </w:sdtContent>
            </w:sdt>
            <w:r w:rsidR="006348DA">
              <w:t xml:space="preserve"> </w:t>
            </w:r>
          </w:p>
        </w:tc>
      </w:tr>
      <w:tr w:rsidR="006348DA" w:rsidRPr="001D6BBE" w14:paraId="3BF78FAD" w14:textId="77777777" w:rsidTr="006348DA">
        <w:trPr>
          <w:trHeight w:val="720"/>
        </w:trPr>
        <w:tc>
          <w:tcPr>
            <w:tcW w:w="1703" w:type="dxa"/>
            <w:tcBorders>
              <w:top w:val="single" w:sz="4" w:space="0" w:color="D8D3CC" w:themeColor="accent2" w:themeTint="99"/>
              <w:bottom w:val="single" w:sz="4" w:space="0" w:color="D8D3CC" w:themeColor="accent2" w:themeTint="99"/>
            </w:tcBorders>
          </w:tcPr>
          <w:p w14:paraId="1A0F31BA" w14:textId="77777777" w:rsidR="006348DA" w:rsidRPr="001D6BBE" w:rsidRDefault="00000000" w:rsidP="006348DA">
            <w:pPr>
              <w:pStyle w:val="Details"/>
            </w:pPr>
            <w:sdt>
              <w:sdtPr>
                <w:id w:val="-1613049027"/>
                <w:placeholder>
                  <w:docPart w:val="D68BC2F458524649A7B04A3FA8FD1579"/>
                </w:placeholder>
                <w:showingPlcHdr/>
                <w15:appearance w15:val="hidden"/>
              </w:sdtPr>
              <w:sdtContent>
                <w:r w:rsidR="006348DA" w:rsidRPr="006348DA">
                  <w:t>Date:</w:t>
                </w:r>
              </w:sdtContent>
            </w:sdt>
            <w:r w:rsidR="006348DA">
              <w:t xml:space="preserve"> </w:t>
            </w:r>
          </w:p>
        </w:tc>
        <w:tc>
          <w:tcPr>
            <w:tcW w:w="8223" w:type="dxa"/>
            <w:tcBorders>
              <w:top w:val="single" w:sz="4" w:space="0" w:color="D8D3CC" w:themeColor="accent2" w:themeTint="99"/>
              <w:bottom w:val="single" w:sz="4" w:space="0" w:color="D8D3CC" w:themeColor="accent2" w:themeTint="99"/>
            </w:tcBorders>
          </w:tcPr>
          <w:p w14:paraId="53F3685D" w14:textId="34A9A6DE" w:rsidR="006348DA" w:rsidRPr="001D6BBE" w:rsidRDefault="00000000" w:rsidP="006348DA">
            <w:pPr>
              <w:pStyle w:val="Details"/>
            </w:pPr>
            <w:sdt>
              <w:sdtPr>
                <w:id w:val="1016275728"/>
                <w:placeholder>
                  <w:docPart w:val="564E97F9670A49FDB53E7E26991F57A4"/>
                </w:placeholder>
                <w15:appearance w15:val="hidden"/>
              </w:sdtPr>
              <w:sdtContent>
                <w:r w:rsidR="005E2D9A">
                  <w:t>January 27, 2026</w:t>
                </w:r>
              </w:sdtContent>
            </w:sdt>
          </w:p>
        </w:tc>
      </w:tr>
      <w:tr w:rsidR="006348DA" w:rsidRPr="001D6BBE" w14:paraId="1CE7EE75" w14:textId="77777777" w:rsidTr="006348DA">
        <w:trPr>
          <w:trHeight w:val="720"/>
        </w:trPr>
        <w:tc>
          <w:tcPr>
            <w:tcW w:w="1703" w:type="dxa"/>
            <w:tcBorders>
              <w:top w:val="single" w:sz="4" w:space="0" w:color="D8D3CC" w:themeColor="accent2" w:themeTint="99"/>
              <w:bottom w:val="single" w:sz="24" w:space="0" w:color="00663D" w:themeColor="accent3"/>
            </w:tcBorders>
          </w:tcPr>
          <w:p w14:paraId="234FBC29" w14:textId="77777777" w:rsidR="006348DA" w:rsidRPr="001D6BBE" w:rsidRDefault="00000000" w:rsidP="006348DA">
            <w:pPr>
              <w:pStyle w:val="Details"/>
            </w:pPr>
            <w:sdt>
              <w:sdtPr>
                <w:id w:val="-1014604151"/>
                <w:placeholder>
                  <w:docPart w:val="46C86475E35940E89CE5211C88DA3D9E"/>
                </w:placeholder>
                <w:showingPlcHdr/>
                <w15:appearance w15:val="hidden"/>
              </w:sdtPr>
              <w:sdtContent>
                <w:r w:rsidR="006348DA" w:rsidRPr="006348DA">
                  <w:t>Time:</w:t>
                </w:r>
                <w:r w:rsidR="006348DA">
                  <w:t xml:space="preserve"> </w:t>
                </w:r>
              </w:sdtContent>
            </w:sdt>
            <w:r w:rsidR="006348DA">
              <w:t xml:space="preserve"> </w:t>
            </w:r>
          </w:p>
        </w:tc>
        <w:tc>
          <w:tcPr>
            <w:tcW w:w="8223" w:type="dxa"/>
            <w:tcBorders>
              <w:top w:val="single" w:sz="4" w:space="0" w:color="D8D3CC" w:themeColor="accent2" w:themeTint="99"/>
              <w:bottom w:val="single" w:sz="24" w:space="0" w:color="00663D" w:themeColor="accent3"/>
            </w:tcBorders>
          </w:tcPr>
          <w:p w14:paraId="44F24257" w14:textId="47E1BB70" w:rsidR="006348DA" w:rsidRPr="001D6BBE" w:rsidRDefault="00000000" w:rsidP="006348DA">
            <w:pPr>
              <w:pStyle w:val="Details"/>
            </w:pPr>
            <w:sdt>
              <w:sdtPr>
                <w:id w:val="-600021746"/>
                <w:placeholder>
                  <w:docPart w:val="F613C4F93AAA4973B172BF8060B5391A"/>
                </w:placeholder>
                <w15:appearance w15:val="hidden"/>
              </w:sdtPr>
              <w:sdtContent>
                <w:r w:rsidR="005E2D9A">
                  <w:t>6:</w:t>
                </w:r>
                <w:r w:rsidR="00B7658E">
                  <w:t>00</w:t>
                </w:r>
                <w:r w:rsidR="005E2D9A">
                  <w:t xml:space="preserve"> PM</w:t>
                </w:r>
              </w:sdtContent>
            </w:sdt>
          </w:p>
        </w:tc>
      </w:tr>
    </w:tbl>
    <w:p w14:paraId="08B3B2BC" w14:textId="77777777" w:rsidR="0086196D" w:rsidRPr="00485682" w:rsidRDefault="00000000" w:rsidP="006348DA">
      <w:pPr>
        <w:pStyle w:val="Heading1"/>
        <w:rPr>
          <w:color w:val="auto"/>
        </w:rPr>
      </w:pPr>
      <w:sdt>
        <w:sdtPr>
          <w:id w:val="-1645041655"/>
          <w:placeholder>
            <w:docPart w:val="5636FF50B49442E793698FF866D966C6"/>
          </w:placeholder>
          <w:showingPlcHdr/>
          <w15:appearance w15:val="hidden"/>
        </w:sdtPr>
        <w:sdtEndPr>
          <w:rPr>
            <w:color w:val="auto"/>
          </w:rPr>
        </w:sdtEndPr>
        <w:sdtContent>
          <w:r w:rsidR="006348DA" w:rsidRPr="00485682">
            <w:rPr>
              <w:color w:val="auto"/>
            </w:rPr>
            <w:t>Agenda details</w:t>
          </w:r>
        </w:sdtContent>
      </w:sdt>
      <w:r w:rsidR="006348DA" w:rsidRPr="00485682">
        <w:rPr>
          <w:color w:val="auto"/>
        </w:rPr>
        <w:t xml:space="preserve"> </w:t>
      </w:r>
    </w:p>
    <w:p w14:paraId="70DC7A8F" w14:textId="66012C4F" w:rsidR="0086196D" w:rsidRPr="00485682" w:rsidRDefault="005E2D9A">
      <w:pPr>
        <w:pStyle w:val="Heading2"/>
        <w:rPr>
          <w:color w:val="auto"/>
        </w:rPr>
      </w:pPr>
      <w:r w:rsidRPr="00485682">
        <w:rPr>
          <w:color w:val="auto"/>
        </w:rPr>
        <w:t>Welcome – President Joe McFadden</w:t>
      </w:r>
      <w:r w:rsidR="006348DA" w:rsidRPr="00485682">
        <w:rPr>
          <w:color w:val="auto"/>
        </w:rPr>
        <w:t xml:space="preserve"> </w:t>
      </w:r>
      <w:r w:rsidR="0070566D">
        <w:rPr>
          <w:color w:val="auto"/>
        </w:rPr>
        <w:t xml:space="preserve">– </w:t>
      </w:r>
      <w:r w:rsidR="00F2487B">
        <w:rPr>
          <w:color w:val="auto"/>
        </w:rPr>
        <w:t>(</w:t>
      </w:r>
      <w:r w:rsidR="0070566D">
        <w:rPr>
          <w:color w:val="auto"/>
        </w:rPr>
        <w:t>Shawn in Joe’s place</w:t>
      </w:r>
      <w:r w:rsidR="00F2487B">
        <w:rPr>
          <w:color w:val="auto"/>
        </w:rPr>
        <w:t>)</w:t>
      </w:r>
    </w:p>
    <w:p w14:paraId="2BA472F3" w14:textId="77777777" w:rsidR="0070566D" w:rsidRDefault="005E2D9A" w:rsidP="005E2D9A">
      <w:pPr>
        <w:pStyle w:val="Heading3"/>
        <w:rPr>
          <w:color w:val="auto"/>
        </w:rPr>
      </w:pPr>
      <w:r w:rsidRPr="00485682">
        <w:rPr>
          <w:color w:val="auto"/>
        </w:rPr>
        <w:t xml:space="preserve"> </w:t>
      </w:r>
      <w:r w:rsidR="0070566D">
        <w:rPr>
          <w:color w:val="auto"/>
        </w:rPr>
        <w:t>Pastor Reed did the Invocation</w:t>
      </w:r>
    </w:p>
    <w:p w14:paraId="53EA8623" w14:textId="743EE357" w:rsidR="005E2D9A" w:rsidRPr="00485682" w:rsidRDefault="005E2D9A" w:rsidP="005E2D9A">
      <w:pPr>
        <w:pStyle w:val="Heading3"/>
        <w:rPr>
          <w:color w:val="auto"/>
        </w:rPr>
      </w:pPr>
      <w:r w:rsidRPr="00485682">
        <w:rPr>
          <w:color w:val="auto"/>
        </w:rPr>
        <w:t>Introduction</w:t>
      </w:r>
    </w:p>
    <w:p w14:paraId="7B97EF9A" w14:textId="7A0246E4" w:rsidR="0086196D" w:rsidRPr="00485682" w:rsidRDefault="005E2D9A" w:rsidP="005E2D9A">
      <w:pPr>
        <w:pStyle w:val="Heading3"/>
        <w:rPr>
          <w:color w:val="auto"/>
        </w:rPr>
      </w:pPr>
      <w:r w:rsidRPr="00485682">
        <w:rPr>
          <w:color w:val="auto"/>
        </w:rPr>
        <w:t>Board of Directors Review/Commitment to Bylaws</w:t>
      </w:r>
      <w:r w:rsidR="00F2487B">
        <w:rPr>
          <w:color w:val="auto"/>
        </w:rPr>
        <w:t xml:space="preserve"> – The board held a review of the bylaws to ensure they were well understood and being followed.  The board committed to doing this annually.</w:t>
      </w:r>
    </w:p>
    <w:p w14:paraId="06B59A81" w14:textId="77777777" w:rsidR="00484C40" w:rsidRPr="00485682" w:rsidRDefault="00484C40" w:rsidP="00484C40">
      <w:pPr>
        <w:pStyle w:val="Heading2"/>
        <w:rPr>
          <w:color w:val="auto"/>
        </w:rPr>
      </w:pPr>
      <w:r w:rsidRPr="00485682">
        <w:rPr>
          <w:color w:val="auto"/>
        </w:rPr>
        <w:t xml:space="preserve">Financials – Treasurer Carrie Maile </w:t>
      </w:r>
    </w:p>
    <w:p w14:paraId="7FF4E9DA" w14:textId="77777777" w:rsidR="00484C40" w:rsidRDefault="00484C40" w:rsidP="00484C40">
      <w:pPr>
        <w:pStyle w:val="Heading3"/>
        <w:rPr>
          <w:color w:val="auto"/>
        </w:rPr>
      </w:pPr>
      <w:r w:rsidRPr="00485682">
        <w:rPr>
          <w:color w:val="auto"/>
        </w:rPr>
        <w:t xml:space="preserve">2025 Financial Review </w:t>
      </w:r>
    </w:p>
    <w:p w14:paraId="01AABC60" w14:textId="0C0C6FDC" w:rsidR="0070566D" w:rsidRDefault="00EA3D57" w:rsidP="0070566D">
      <w:pPr>
        <w:pStyle w:val="Heading4"/>
      </w:pPr>
      <w:r>
        <w:t>A q</w:t>
      </w:r>
      <w:r w:rsidR="0070566D">
        <w:t xml:space="preserve">uestion </w:t>
      </w:r>
      <w:r>
        <w:t xml:space="preserve">was raised </w:t>
      </w:r>
      <w:r w:rsidR="0070566D">
        <w:t>about how the picnic food trucks were paid</w:t>
      </w:r>
      <w:r>
        <w:t>.  Bonnie Jean answered that each attendee received a meal ticket and a dessert ticket to give to the food trucks.  The food trucks were capped at $15 for meals and $10 for desserts.  They kept track of what was sold</w:t>
      </w:r>
      <w:r w:rsidR="00F2487B">
        <w:t>,</w:t>
      </w:r>
      <w:r>
        <w:t xml:space="preserve"> and the tickets </w:t>
      </w:r>
      <w:r w:rsidR="00F2487B">
        <w:t>were received and</w:t>
      </w:r>
      <w:r>
        <w:t xml:space="preserve"> </w:t>
      </w:r>
      <w:r w:rsidR="00F2487B">
        <w:t>paid for</w:t>
      </w:r>
      <w:r>
        <w:t xml:space="preserve"> at the end of the night. </w:t>
      </w:r>
    </w:p>
    <w:p w14:paraId="03732439" w14:textId="440886ED" w:rsidR="0070566D" w:rsidRDefault="00EA3D57" w:rsidP="0070566D">
      <w:pPr>
        <w:pStyle w:val="Heading4"/>
      </w:pPr>
      <w:r>
        <w:t>A question</w:t>
      </w:r>
      <w:r w:rsidR="0070566D">
        <w:t xml:space="preserve"> about the sprinkler</w:t>
      </w:r>
      <w:r>
        <w:t xml:space="preserve"> needing repairs.  It was discussed that the well, not the sprinklers, needed repair this year.  It was also noted that the roots are what cause the sprinkler heads to go bad.</w:t>
      </w:r>
    </w:p>
    <w:p w14:paraId="2127F6AC" w14:textId="49D54663" w:rsidR="0070566D" w:rsidRPr="0070566D" w:rsidRDefault="0070566D" w:rsidP="00EA3D57">
      <w:pPr>
        <w:pStyle w:val="Heading4"/>
      </w:pPr>
      <w:r>
        <w:t xml:space="preserve">Carrie </w:t>
      </w:r>
      <w:r w:rsidR="00EA3D57">
        <w:t>announced that</w:t>
      </w:r>
      <w:r>
        <w:t xml:space="preserve"> the Finance Committee will review the books each year</w:t>
      </w:r>
      <w:r w:rsidR="00EA3D57">
        <w:t>, as discussed in the special meeting last year</w:t>
      </w:r>
      <w:r>
        <w:t>.  That review will begin after this meeting.</w:t>
      </w:r>
    </w:p>
    <w:p w14:paraId="71BC49BA" w14:textId="2AE737F2" w:rsidR="00484C40" w:rsidRDefault="00484C40" w:rsidP="00484C40">
      <w:pPr>
        <w:pStyle w:val="Heading3"/>
        <w:rPr>
          <w:color w:val="auto"/>
        </w:rPr>
      </w:pPr>
      <w:r w:rsidRPr="00485682">
        <w:rPr>
          <w:color w:val="auto"/>
        </w:rPr>
        <w:t>2026 Budget</w:t>
      </w:r>
      <w:r w:rsidR="0070566D">
        <w:rPr>
          <w:color w:val="auto"/>
        </w:rPr>
        <w:t xml:space="preserve"> – Carrie reviewed the budget. </w:t>
      </w:r>
    </w:p>
    <w:p w14:paraId="703E8776" w14:textId="08710074" w:rsidR="000A28C5" w:rsidRDefault="00EA3D57" w:rsidP="00EA3D57">
      <w:pPr>
        <w:pStyle w:val="Heading4"/>
      </w:pPr>
      <w:r>
        <w:lastRenderedPageBreak/>
        <w:t xml:space="preserve">A concern was raised over the cars parked at the end of </w:t>
      </w:r>
      <w:r w:rsidR="000A28C5">
        <w:t>Fallingwater – the owner passed away</w:t>
      </w:r>
      <w:r>
        <w:t xml:space="preserve">, and the widow is in the process of cleaning that up. </w:t>
      </w:r>
    </w:p>
    <w:p w14:paraId="2E1B3A50" w14:textId="1B2AEE7F" w:rsidR="000A28C5" w:rsidRDefault="00EA3D57" w:rsidP="00EA3D57">
      <w:pPr>
        <w:pStyle w:val="Heading4"/>
      </w:pPr>
      <w:r>
        <w:t xml:space="preserve">A concern was raised over cars that are covered </w:t>
      </w:r>
      <w:proofErr w:type="gramStart"/>
      <w:r>
        <w:t>on</w:t>
      </w:r>
      <w:proofErr w:type="gramEnd"/>
      <w:r>
        <w:t xml:space="preserve"> </w:t>
      </w:r>
      <w:r w:rsidR="000A28C5">
        <w:t>Caitlyn</w:t>
      </w:r>
      <w:r>
        <w:t xml:space="preserve"> </w:t>
      </w:r>
      <w:r w:rsidR="00F2487B">
        <w:t xml:space="preserve">Dr </w:t>
      </w:r>
      <w:r>
        <w:t xml:space="preserve">and a truck that brings in cars.  A reply stated that the </w:t>
      </w:r>
      <w:r w:rsidR="00F2487B">
        <w:t>cars</w:t>
      </w:r>
      <w:r>
        <w:t xml:space="preserve"> </w:t>
      </w:r>
      <w:r w:rsidR="00F2487B">
        <w:t xml:space="preserve">are special </w:t>
      </w:r>
      <w:r>
        <w:t xml:space="preserve">show cars and are in working order.  The owner </w:t>
      </w:r>
      <w:r w:rsidR="000A28C5">
        <w:t>transports cars for work</w:t>
      </w:r>
      <w:r>
        <w:t xml:space="preserve"> and sometimes brings in his work truck.  There is no violation of the restricted covenants.</w:t>
      </w:r>
      <w:r w:rsidR="000A28C5">
        <w:t xml:space="preserve"> </w:t>
      </w:r>
    </w:p>
    <w:p w14:paraId="572E7630" w14:textId="7A291202" w:rsidR="000A28C5" w:rsidRDefault="000A28C5" w:rsidP="00EA3D57">
      <w:pPr>
        <w:pStyle w:val="Heading4"/>
      </w:pPr>
      <w:r>
        <w:t>Don Demarte made a motion to approve the budget</w:t>
      </w:r>
      <w:r w:rsidR="00EA3D57">
        <w:t xml:space="preserve">. Pastor Reed seconded the motion. President Jo called for a vote, and the </w:t>
      </w:r>
      <w:r>
        <w:t>motion carrie</w:t>
      </w:r>
      <w:r w:rsidR="00EA3D57">
        <w:t>d</w:t>
      </w:r>
      <w:r>
        <w:t xml:space="preserve">.  </w:t>
      </w:r>
    </w:p>
    <w:p w14:paraId="1C7F8FDB" w14:textId="4491301B" w:rsidR="000A28C5" w:rsidRPr="00EA3D57" w:rsidRDefault="00EA3D57" w:rsidP="00EA3D57">
      <w:pPr>
        <w:pStyle w:val="Heading4"/>
        <w:rPr>
          <w:b/>
          <w:bCs/>
        </w:rPr>
      </w:pPr>
      <w:r w:rsidRPr="00EA3D57">
        <w:rPr>
          <w:b/>
          <w:bCs/>
        </w:rPr>
        <w:t>A r</w:t>
      </w:r>
      <w:r w:rsidR="000A28C5" w:rsidRPr="00EA3D57">
        <w:rPr>
          <w:b/>
          <w:bCs/>
        </w:rPr>
        <w:t xml:space="preserve">equest </w:t>
      </w:r>
      <w:r w:rsidRPr="00EA3D57">
        <w:rPr>
          <w:b/>
          <w:bCs/>
        </w:rPr>
        <w:t xml:space="preserve">was made </w:t>
      </w:r>
      <w:r w:rsidR="000A28C5" w:rsidRPr="00EA3D57">
        <w:rPr>
          <w:b/>
          <w:bCs/>
        </w:rPr>
        <w:t xml:space="preserve">for larger no soliciting signs.  </w:t>
      </w:r>
      <w:r w:rsidRPr="00EA3D57">
        <w:rPr>
          <w:b/>
          <w:bCs/>
        </w:rPr>
        <w:t xml:space="preserve">The board agreed to </w:t>
      </w:r>
      <w:proofErr w:type="gramStart"/>
      <w:r w:rsidRPr="00EA3D57">
        <w:rPr>
          <w:b/>
          <w:bCs/>
        </w:rPr>
        <w:t>look into</w:t>
      </w:r>
      <w:proofErr w:type="gramEnd"/>
      <w:r w:rsidRPr="00EA3D57">
        <w:rPr>
          <w:b/>
          <w:bCs/>
        </w:rPr>
        <w:t xml:space="preserve"> this issue.</w:t>
      </w:r>
    </w:p>
    <w:p w14:paraId="5F655663" w14:textId="451CF718" w:rsidR="00484C40" w:rsidRDefault="00484C40" w:rsidP="00484C40">
      <w:pPr>
        <w:pStyle w:val="Heading3"/>
        <w:rPr>
          <w:color w:val="auto"/>
        </w:rPr>
      </w:pPr>
      <w:r w:rsidRPr="00485682">
        <w:rPr>
          <w:color w:val="auto"/>
        </w:rPr>
        <w:t xml:space="preserve"> Lawn Care Bid </w:t>
      </w:r>
      <w:r w:rsidR="000A28C5">
        <w:rPr>
          <w:color w:val="auto"/>
        </w:rPr>
        <w:t xml:space="preserve">– due at end of month. </w:t>
      </w:r>
      <w:r w:rsidR="00F2487B">
        <w:rPr>
          <w:color w:val="auto"/>
        </w:rPr>
        <w:t>The board</w:t>
      </w:r>
      <w:r w:rsidR="000A28C5">
        <w:rPr>
          <w:color w:val="auto"/>
        </w:rPr>
        <w:t xml:space="preserve"> will meet within 10 days of this meeting.  </w:t>
      </w:r>
    </w:p>
    <w:p w14:paraId="3DCF6E02" w14:textId="3A2F6291" w:rsidR="00EA3D57" w:rsidRDefault="00EA3D57" w:rsidP="00EA3D57">
      <w:pPr>
        <w:pStyle w:val="Heading4"/>
      </w:pPr>
      <w:r>
        <w:t>A q</w:t>
      </w:r>
      <w:r>
        <w:t>uestion</w:t>
      </w:r>
      <w:r>
        <w:t xml:space="preserve"> was raised about the </w:t>
      </w:r>
      <w:r>
        <w:t>holiday decorations</w:t>
      </w:r>
      <w:r>
        <w:t xml:space="preserve"> and having someone paid to handle those. A line item was included </w:t>
      </w:r>
      <w:r>
        <w:t xml:space="preserve">in the lawn care </w:t>
      </w:r>
      <w:r>
        <w:t>RFP</w:t>
      </w:r>
      <w:r w:rsidR="00F2487B">
        <w:t>,</w:t>
      </w:r>
      <w:r>
        <w:t xml:space="preserve"> </w:t>
      </w:r>
      <w:r>
        <w:t>and not all lawn care companies will do decorations</w:t>
      </w:r>
      <w:r>
        <w:t xml:space="preserve">– individual bids for decorations are appreciated. </w:t>
      </w:r>
    </w:p>
    <w:p w14:paraId="7DAC883D" w14:textId="77777777" w:rsidR="004A30F6" w:rsidRPr="00485682" w:rsidRDefault="004A30F6" w:rsidP="004A30F6">
      <w:pPr>
        <w:pStyle w:val="Heading2"/>
        <w:rPr>
          <w:color w:val="auto"/>
        </w:rPr>
      </w:pPr>
      <w:r w:rsidRPr="00485682">
        <w:rPr>
          <w:color w:val="auto"/>
        </w:rPr>
        <w:t xml:space="preserve">New Business- Secretary Bonnie Jean Sherbert </w:t>
      </w:r>
    </w:p>
    <w:p w14:paraId="56EA53D2" w14:textId="77777777" w:rsidR="00EA3D57" w:rsidRDefault="004A30F6" w:rsidP="004A30F6">
      <w:pPr>
        <w:pStyle w:val="Heading3"/>
        <w:rPr>
          <w:color w:val="auto"/>
        </w:rPr>
      </w:pPr>
      <w:r w:rsidRPr="00485682">
        <w:rPr>
          <w:color w:val="auto"/>
        </w:rPr>
        <w:t>New Website</w:t>
      </w:r>
      <w:r w:rsidR="00EA3D57">
        <w:rPr>
          <w:color w:val="auto"/>
        </w:rPr>
        <w:t xml:space="preserve"> – </w:t>
      </w:r>
    </w:p>
    <w:p w14:paraId="5EF397FA" w14:textId="79EEA656" w:rsidR="004A30F6" w:rsidRDefault="00EA3D57" w:rsidP="00EA3D57">
      <w:pPr>
        <w:pStyle w:val="Heading4"/>
      </w:pPr>
      <w:r>
        <w:t>The new website is up and running.  There is an owner's portal</w:t>
      </w:r>
      <w:r w:rsidR="00F2487B">
        <w:t>,</w:t>
      </w:r>
      <w:r>
        <w:t xml:space="preserve"> and owners must request access.  This portal can be a space for group discussions</w:t>
      </w:r>
      <w:r w:rsidR="00010407">
        <w:t xml:space="preserve"> and is available to all owners.  Facebook is open to all residents. Group rules of courtesy and respect apply to both. </w:t>
      </w:r>
    </w:p>
    <w:p w14:paraId="119730A3" w14:textId="68E66C8F" w:rsidR="00010407" w:rsidRPr="00010407" w:rsidRDefault="00010407" w:rsidP="00010407">
      <w:pPr>
        <w:pStyle w:val="Heading4"/>
      </w:pPr>
      <w:r>
        <w:t xml:space="preserve">The board would like to get some new pictures of the neighborhood for the website and is asking for help with that.  </w:t>
      </w:r>
    </w:p>
    <w:p w14:paraId="421A2990" w14:textId="0BF60377" w:rsidR="004A30F6" w:rsidRDefault="004A30F6" w:rsidP="004A30F6">
      <w:pPr>
        <w:pStyle w:val="Heading3"/>
        <w:rPr>
          <w:color w:val="auto"/>
        </w:rPr>
      </w:pPr>
      <w:r w:rsidRPr="00485682">
        <w:rPr>
          <w:color w:val="auto"/>
        </w:rPr>
        <w:t>Flock S</w:t>
      </w:r>
      <w:r w:rsidR="00CC6556" w:rsidRPr="00485682">
        <w:rPr>
          <w:color w:val="auto"/>
        </w:rPr>
        <w:t>afety LPR Camera System – Information &amp; Budget Impact Discussion</w:t>
      </w:r>
      <w:r w:rsidRPr="00485682">
        <w:rPr>
          <w:color w:val="auto"/>
        </w:rPr>
        <w:t xml:space="preserve"> </w:t>
      </w:r>
    </w:p>
    <w:p w14:paraId="7B67DF1A" w14:textId="71E1220A" w:rsidR="00526E99" w:rsidRDefault="00010407" w:rsidP="00010407">
      <w:pPr>
        <w:pStyle w:val="Heading4"/>
      </w:pPr>
      <w:r>
        <w:lastRenderedPageBreak/>
        <w:t xml:space="preserve">The HOW board was approached by Flock with a proposal.  The board is bringing it to the owners for discussion to determine if there is enough interest for a special meeting. </w:t>
      </w:r>
    </w:p>
    <w:p w14:paraId="6A58FF58" w14:textId="64ED5C68" w:rsidR="00010407" w:rsidRDefault="00526E99" w:rsidP="00010407">
      <w:pPr>
        <w:pStyle w:val="Heading4"/>
      </w:pPr>
      <w:r>
        <w:t>Lee Monahan</w:t>
      </w:r>
      <w:r w:rsidR="00010407">
        <w:t xml:space="preserve"> is an owner and is also with the Sheriff's department, who spoke on the </w:t>
      </w:r>
      <w:r>
        <w:t xml:space="preserve">topic.  </w:t>
      </w:r>
    </w:p>
    <w:p w14:paraId="5303912F" w14:textId="437B4027" w:rsidR="00526E99" w:rsidRDefault="00526E99" w:rsidP="00010407">
      <w:pPr>
        <w:pStyle w:val="Heading5"/>
      </w:pPr>
      <w:r>
        <w:t xml:space="preserve">These are highly regulated in how the city and county can use them.  Everything is documented and justified.  </w:t>
      </w:r>
    </w:p>
    <w:p w14:paraId="66B9C434" w14:textId="711CEB32" w:rsidR="00526E99" w:rsidRDefault="00526E99" w:rsidP="00010407">
      <w:pPr>
        <w:pStyle w:val="Heading5"/>
      </w:pPr>
      <w:r>
        <w:t xml:space="preserve">In the first year of use – very effective – 15 units in </w:t>
      </w:r>
      <w:r w:rsidR="00010407">
        <w:t xml:space="preserve">the </w:t>
      </w:r>
      <w:r>
        <w:t>county – recovered 50 vehicles and numerous missing persons located – runaways.  Biggest success story – Dec 2022- 8</w:t>
      </w:r>
      <w:r w:rsidRPr="00526E99">
        <w:rPr>
          <w:vertAlign w:val="superscript"/>
        </w:rPr>
        <w:t>th</w:t>
      </w:r>
      <w:r>
        <w:t xml:space="preserve"> day – attempted carjacking – man shot in </w:t>
      </w:r>
      <w:r w:rsidR="00010407">
        <w:t>the face – unit was 7/10 miles</w:t>
      </w:r>
      <w:r>
        <w:t xml:space="preserve"> – led to arrest – carjacking, murder, 2 stolen vehicles in less than 24 hours.  </w:t>
      </w:r>
    </w:p>
    <w:p w14:paraId="41545515" w14:textId="6C622E1C" w:rsidR="00526E99" w:rsidRDefault="00526E99" w:rsidP="00010407">
      <w:pPr>
        <w:pStyle w:val="Heading5"/>
      </w:pPr>
      <w:r>
        <w:t xml:space="preserve">Benefits to Meadowcroft – reduce/eliminate car </w:t>
      </w:r>
      <w:r w:rsidR="00B7658E">
        <w:t>thefts from out of town</w:t>
      </w:r>
      <w:r w:rsidR="00010407">
        <w:t>,</w:t>
      </w:r>
      <w:r w:rsidR="00B7658E">
        <w:t xml:space="preserve"> looking for unlocked cars. Alerts </w:t>
      </w:r>
      <w:r w:rsidR="00010407">
        <w:t>the Sheriff's department when a stolen car enters the neighborhood</w:t>
      </w:r>
      <w:r w:rsidR="00B7658E">
        <w:t xml:space="preserve">.  We are a big target – one of </w:t>
      </w:r>
      <w:r w:rsidR="00010407">
        <w:t xml:space="preserve">the largest neighborhoods in area – and are just outside the city limits, in a </w:t>
      </w:r>
      <w:r w:rsidR="00B7658E">
        <w:t xml:space="preserve">rural area. </w:t>
      </w:r>
    </w:p>
    <w:p w14:paraId="79E7DAEF" w14:textId="755C49DC" w:rsidR="00B7658E" w:rsidRDefault="00010407" w:rsidP="00010407">
      <w:pPr>
        <w:pStyle w:val="Heading5"/>
      </w:pPr>
      <w:r>
        <w:t>Flock is t</w:t>
      </w:r>
      <w:r w:rsidR="00B7658E">
        <w:t xml:space="preserve">rying to deter theft but also provide evidence to law enforcement. </w:t>
      </w:r>
    </w:p>
    <w:p w14:paraId="2B3A00D4" w14:textId="465BC092" w:rsidR="00B7658E" w:rsidRDefault="00010407" w:rsidP="00010407">
      <w:pPr>
        <w:pStyle w:val="Heading5"/>
      </w:pPr>
      <w:r>
        <w:t xml:space="preserve">Flock proposed 2 cameras at each entrance.  We could reduce costs and do </w:t>
      </w:r>
      <w:r w:rsidR="00B7658E">
        <w:t xml:space="preserve">one at each </w:t>
      </w:r>
      <w:r>
        <w:t xml:space="preserve">entrance or maybe wait at the </w:t>
      </w:r>
      <w:r w:rsidR="00B7658E">
        <w:t xml:space="preserve">back entrance. </w:t>
      </w:r>
    </w:p>
    <w:p w14:paraId="7982C89D" w14:textId="4881D936" w:rsidR="00B7658E" w:rsidRDefault="00B7658E" w:rsidP="00010407">
      <w:pPr>
        <w:pStyle w:val="Heading5"/>
      </w:pPr>
      <w:r>
        <w:t xml:space="preserve">This is a lease, not a purchase.  </w:t>
      </w:r>
      <w:r w:rsidR="00010407">
        <w:t>So,</w:t>
      </w:r>
      <w:r>
        <w:t xml:space="preserve"> Flock will replace </w:t>
      </w:r>
      <w:r w:rsidR="00010407">
        <w:t xml:space="preserve">cameras </w:t>
      </w:r>
      <w:r>
        <w:t xml:space="preserve">if stolen or damaged.  – They take care of the maintenance.  EX: </w:t>
      </w:r>
      <w:r w:rsidR="00010407">
        <w:t xml:space="preserve">A </w:t>
      </w:r>
      <w:r>
        <w:t xml:space="preserve">Drunk driver hit the pole.  </w:t>
      </w:r>
      <w:r w:rsidR="00010407">
        <w:t xml:space="preserve">The sheriff had to pay for the pole, but Flock replaced the </w:t>
      </w:r>
      <w:r>
        <w:t xml:space="preserve">camera/solar panel. We don’t pay for the maintenance.  </w:t>
      </w:r>
      <w:r w:rsidR="00010407">
        <w:t xml:space="preserve">We would need to make sure this is in the contract. </w:t>
      </w:r>
    </w:p>
    <w:p w14:paraId="3E24BB07" w14:textId="3535A46E" w:rsidR="00B7658E" w:rsidRDefault="00B7658E" w:rsidP="00010407">
      <w:pPr>
        <w:pStyle w:val="Heading5"/>
      </w:pPr>
      <w:r>
        <w:t xml:space="preserve">The database is </w:t>
      </w:r>
      <w:r w:rsidR="00A9162A">
        <w:t>nationwide</w:t>
      </w:r>
      <w:r>
        <w:t xml:space="preserve"> – only kept for 30 days.  </w:t>
      </w:r>
    </w:p>
    <w:p w14:paraId="4A51A74E" w14:textId="49ECD90C" w:rsidR="00A9162A" w:rsidRDefault="00A9162A" w:rsidP="00010407">
      <w:pPr>
        <w:pStyle w:val="Heading5"/>
      </w:pPr>
      <w:r>
        <w:t>Jim</w:t>
      </w:r>
      <w:r w:rsidR="00010407">
        <w:t xml:space="preserve"> Giffin suggested</w:t>
      </w:r>
      <w:r>
        <w:t xml:space="preserve"> – Since consideration will raise dues</w:t>
      </w:r>
      <w:r w:rsidR="00010407">
        <w:t>, we</w:t>
      </w:r>
      <w:r>
        <w:t xml:space="preserve"> need a list of justifications. Need some statistics on effectiveness and statistics on crime in our area.   We would have the Flock salesman present at </w:t>
      </w:r>
      <w:r w:rsidR="00010407">
        <w:t xml:space="preserve">a </w:t>
      </w:r>
      <w:r>
        <w:t xml:space="preserve">special meeting. </w:t>
      </w:r>
    </w:p>
    <w:p w14:paraId="2BB3157B" w14:textId="39B0CFCD" w:rsidR="00A9162A" w:rsidRDefault="00A9162A" w:rsidP="00010407">
      <w:pPr>
        <w:pStyle w:val="Heading5"/>
      </w:pPr>
      <w:r>
        <w:t>There are other service providers</w:t>
      </w:r>
      <w:r w:rsidR="00010407">
        <w:t xml:space="preserve">, but they are more expensive and not as reliable with law enforcement. Law enforcement is the </w:t>
      </w:r>
      <w:r>
        <w:t>biggest customer.</w:t>
      </w:r>
    </w:p>
    <w:p w14:paraId="2B8C136E" w14:textId="2052A9C3" w:rsidR="00A9162A" w:rsidRDefault="00A9162A" w:rsidP="00010407">
      <w:pPr>
        <w:pStyle w:val="Heading5"/>
      </w:pPr>
      <w:r>
        <w:t xml:space="preserve">Pastor Reed – suggest we investigate options. </w:t>
      </w:r>
    </w:p>
    <w:p w14:paraId="02D5B1EC" w14:textId="10F968EC" w:rsidR="00B73D31" w:rsidRDefault="00B73D31" w:rsidP="00010407">
      <w:pPr>
        <w:pStyle w:val="Heading5"/>
      </w:pPr>
      <w:r>
        <w:t>Jim</w:t>
      </w:r>
      <w:r w:rsidR="00010407">
        <w:t xml:space="preserve"> Giffin</w:t>
      </w:r>
      <w:r>
        <w:t xml:space="preserve"> made a motion to move forward with a second meeting</w:t>
      </w:r>
      <w:r w:rsidR="00F2487B">
        <w:t xml:space="preserve"> to discuss and vote</w:t>
      </w:r>
      <w:r w:rsidR="00010407">
        <w:t>.</w:t>
      </w:r>
      <w:r>
        <w:t xml:space="preserve"> Pastor Reed </w:t>
      </w:r>
      <w:r w:rsidR="00010407">
        <w:t>seconded</w:t>
      </w:r>
      <w:r>
        <w:t xml:space="preserve">.  </w:t>
      </w:r>
      <w:r w:rsidR="00010407">
        <w:t>The motion carried.</w:t>
      </w:r>
    </w:p>
    <w:p w14:paraId="137EAFE2" w14:textId="42F07181" w:rsidR="0086196D" w:rsidRPr="00485682" w:rsidRDefault="006C2070">
      <w:pPr>
        <w:pStyle w:val="Heading2"/>
        <w:rPr>
          <w:color w:val="auto"/>
        </w:rPr>
      </w:pPr>
      <w:r w:rsidRPr="00485682">
        <w:rPr>
          <w:color w:val="auto"/>
        </w:rPr>
        <w:t>Important</w:t>
      </w:r>
      <w:r w:rsidR="005E2D9A" w:rsidRPr="00485682">
        <w:rPr>
          <w:color w:val="auto"/>
        </w:rPr>
        <w:t xml:space="preserve"> Dates – President Joe McFadden</w:t>
      </w:r>
      <w:r w:rsidR="006348DA" w:rsidRPr="00485682">
        <w:rPr>
          <w:color w:val="auto"/>
        </w:rPr>
        <w:t xml:space="preserve"> </w:t>
      </w:r>
    </w:p>
    <w:p w14:paraId="4EB0EF1F" w14:textId="76E90539" w:rsidR="005E2D9A" w:rsidRPr="00485682" w:rsidRDefault="005E2D9A" w:rsidP="005E2D9A">
      <w:pPr>
        <w:pStyle w:val="Heading3"/>
        <w:numPr>
          <w:ilvl w:val="0"/>
          <w:numId w:val="0"/>
        </w:numPr>
        <w:ind w:left="864" w:hanging="288"/>
        <w:rPr>
          <w:color w:val="auto"/>
        </w:rPr>
      </w:pPr>
      <w:r w:rsidRPr="00485682">
        <w:rPr>
          <w:color w:val="auto"/>
        </w:rPr>
        <w:t>Spring Yard Sale – Saturday, April 11, 8:00 AM to 2:00 PM</w:t>
      </w:r>
    </w:p>
    <w:p w14:paraId="7E2E3894" w14:textId="42E5E542" w:rsidR="004B10B4" w:rsidRPr="00485682" w:rsidRDefault="005E2D9A" w:rsidP="005E2D9A">
      <w:pPr>
        <w:pStyle w:val="Heading3"/>
        <w:numPr>
          <w:ilvl w:val="0"/>
          <w:numId w:val="0"/>
        </w:numPr>
        <w:ind w:left="864" w:hanging="288"/>
        <w:rPr>
          <w:color w:val="auto"/>
        </w:rPr>
      </w:pPr>
      <w:r w:rsidRPr="00485682">
        <w:rPr>
          <w:color w:val="auto"/>
        </w:rPr>
        <w:t>Fall Yard Sale</w:t>
      </w:r>
      <w:r w:rsidR="00F85405" w:rsidRPr="00485682">
        <w:rPr>
          <w:color w:val="auto"/>
        </w:rPr>
        <w:t xml:space="preserve"> </w:t>
      </w:r>
      <w:r w:rsidRPr="00485682">
        <w:rPr>
          <w:color w:val="auto"/>
        </w:rPr>
        <w:t>– Saturday, October 3, 8:00 AM to 2:00 PM</w:t>
      </w:r>
    </w:p>
    <w:p w14:paraId="69132488" w14:textId="16C68352" w:rsidR="00CC6556" w:rsidRDefault="005E2D9A" w:rsidP="005E2D9A">
      <w:pPr>
        <w:pStyle w:val="Heading3"/>
        <w:numPr>
          <w:ilvl w:val="0"/>
          <w:numId w:val="0"/>
        </w:numPr>
        <w:ind w:left="864" w:hanging="288"/>
        <w:rPr>
          <w:color w:val="auto"/>
        </w:rPr>
      </w:pPr>
      <w:r w:rsidRPr="00485682">
        <w:rPr>
          <w:color w:val="auto"/>
        </w:rPr>
        <w:t>Annual Picnic – Saturday, October 24</w:t>
      </w:r>
      <w:r w:rsidRPr="00485682">
        <w:rPr>
          <w:color w:val="auto"/>
          <w:vertAlign w:val="superscript"/>
        </w:rPr>
        <w:t>th</w:t>
      </w:r>
      <w:r w:rsidRPr="00485682">
        <w:rPr>
          <w:color w:val="auto"/>
        </w:rPr>
        <w:t>, 3:00 PM to 7:00 PM</w:t>
      </w:r>
    </w:p>
    <w:p w14:paraId="4627C227" w14:textId="13F7DAC4" w:rsidR="00C370E0" w:rsidRPr="00485682" w:rsidRDefault="00C370E0" w:rsidP="005E2D9A">
      <w:pPr>
        <w:pStyle w:val="Heading3"/>
        <w:numPr>
          <w:ilvl w:val="0"/>
          <w:numId w:val="0"/>
        </w:numPr>
        <w:ind w:left="864" w:hanging="288"/>
        <w:rPr>
          <w:color w:val="auto"/>
        </w:rPr>
      </w:pPr>
      <w:r>
        <w:rPr>
          <w:color w:val="auto"/>
        </w:rPr>
        <w:t xml:space="preserve">Motion to </w:t>
      </w:r>
      <w:r w:rsidR="00010407">
        <w:rPr>
          <w:color w:val="auto"/>
        </w:rPr>
        <w:t>adjourn</w:t>
      </w:r>
      <w:r>
        <w:rPr>
          <w:color w:val="auto"/>
        </w:rPr>
        <w:t xml:space="preserve"> made and seconded. </w:t>
      </w:r>
    </w:p>
    <w:p w14:paraId="58A88FC5" w14:textId="60C386DA" w:rsidR="00CC6556" w:rsidRPr="00485682" w:rsidRDefault="00CC6556">
      <w:pPr>
        <w:rPr>
          <w:color w:val="auto"/>
        </w:rPr>
      </w:pPr>
    </w:p>
    <w:p w14:paraId="08371595" w14:textId="77777777" w:rsidR="00EF1322" w:rsidRPr="00EF1322" w:rsidRDefault="00AC4C23" w:rsidP="00EF1322">
      <w:pPr>
        <w:jc w:val="center"/>
        <w:rPr>
          <w:rFonts w:ascii="Times New Roman" w:hAnsi="Times New Roman" w:cs="Times New Roman"/>
          <w:b/>
          <w:bCs/>
          <w:color w:val="auto"/>
        </w:rPr>
      </w:pPr>
      <w:r>
        <w:rPr>
          <w:b/>
          <w:bCs/>
          <w:color w:val="auto"/>
          <w:sz w:val="28"/>
          <w:szCs w:val="28"/>
        </w:rPr>
        <w:br w:type="page"/>
      </w:r>
      <w:r w:rsidR="00EF1322" w:rsidRPr="00EF1322">
        <w:rPr>
          <w:rFonts w:ascii="Times New Roman" w:hAnsi="Times New Roman" w:cs="Times New Roman"/>
          <w:b/>
          <w:bCs/>
          <w:color w:val="auto"/>
        </w:rPr>
        <w:lastRenderedPageBreak/>
        <w:t xml:space="preserve">MEADOWCROFT </w:t>
      </w:r>
      <w:proofErr w:type="gramStart"/>
      <w:r w:rsidR="00EF1322" w:rsidRPr="00EF1322">
        <w:rPr>
          <w:rFonts w:ascii="Times New Roman" w:hAnsi="Times New Roman" w:cs="Times New Roman"/>
          <w:b/>
          <w:bCs/>
          <w:color w:val="auto"/>
        </w:rPr>
        <w:t>HOMEOWNERS</w:t>
      </w:r>
      <w:proofErr w:type="gramEnd"/>
      <w:r w:rsidR="00EF1322" w:rsidRPr="00EF1322">
        <w:rPr>
          <w:rFonts w:ascii="Times New Roman" w:hAnsi="Times New Roman" w:cs="Times New Roman"/>
          <w:b/>
          <w:bCs/>
          <w:color w:val="auto"/>
        </w:rPr>
        <w:t xml:space="preserve"> ASSOCIATION</w:t>
      </w:r>
    </w:p>
    <w:p w14:paraId="44439DE4" w14:textId="77777777" w:rsidR="00EF1322" w:rsidRPr="00EF1322" w:rsidRDefault="00EF1322" w:rsidP="00EF1322">
      <w:pPr>
        <w:jc w:val="center"/>
        <w:rPr>
          <w:rFonts w:ascii="Times New Roman" w:hAnsi="Times New Roman" w:cs="Times New Roman"/>
          <w:b/>
          <w:bCs/>
          <w:color w:val="auto"/>
        </w:rPr>
      </w:pPr>
      <w:r w:rsidRPr="00EF1322">
        <w:rPr>
          <w:rFonts w:ascii="Times New Roman" w:hAnsi="Times New Roman" w:cs="Times New Roman"/>
          <w:b/>
          <w:bCs/>
          <w:color w:val="auto"/>
        </w:rPr>
        <w:t>Proposed Annual Operating Budget</w:t>
      </w:r>
    </w:p>
    <w:p w14:paraId="710D0679" w14:textId="77777777" w:rsidR="00EF1322" w:rsidRPr="00EF1322" w:rsidRDefault="00EF1322" w:rsidP="00EF1322">
      <w:pPr>
        <w:rPr>
          <w:rFonts w:ascii="Times New Roman" w:hAnsi="Times New Roman" w:cs="Times New Roman"/>
          <w:color w:val="auto"/>
        </w:rPr>
      </w:pPr>
      <w:r w:rsidRPr="00EF1322">
        <w:rPr>
          <w:rFonts w:ascii="Times New Roman" w:hAnsi="Times New Roman" w:cs="Times New Roman"/>
          <w:b/>
          <w:bCs/>
          <w:color w:val="auto"/>
        </w:rPr>
        <w:t>Fiscal Year:</w:t>
      </w:r>
      <w:r w:rsidRPr="00EF1322">
        <w:rPr>
          <w:rFonts w:ascii="Times New Roman" w:hAnsi="Times New Roman" w:cs="Times New Roman"/>
          <w:color w:val="auto"/>
        </w:rPr>
        <w:t xml:space="preserve"> 2026</w:t>
      </w:r>
      <w:r w:rsidRPr="00EF1322">
        <w:rPr>
          <w:rFonts w:ascii="Times New Roman" w:hAnsi="Times New Roman" w:cs="Times New Roman"/>
          <w:color w:val="auto"/>
        </w:rPr>
        <w:br/>
      </w:r>
      <w:r w:rsidRPr="00EF1322">
        <w:rPr>
          <w:rFonts w:ascii="Times New Roman" w:hAnsi="Times New Roman" w:cs="Times New Roman"/>
          <w:b/>
          <w:bCs/>
          <w:color w:val="auto"/>
        </w:rPr>
        <w:t>Number of Homes:</w:t>
      </w:r>
      <w:r w:rsidRPr="00EF1322">
        <w:rPr>
          <w:rFonts w:ascii="Times New Roman" w:hAnsi="Times New Roman" w:cs="Times New Roman"/>
          <w:color w:val="auto"/>
        </w:rPr>
        <w:t xml:space="preserve"> 356</w:t>
      </w:r>
      <w:r w:rsidRPr="00EF1322">
        <w:rPr>
          <w:rFonts w:ascii="Times New Roman" w:hAnsi="Times New Roman" w:cs="Times New Roman"/>
          <w:color w:val="auto"/>
        </w:rPr>
        <w:br/>
      </w:r>
      <w:r w:rsidRPr="00EF1322">
        <w:rPr>
          <w:rFonts w:ascii="Times New Roman" w:hAnsi="Times New Roman" w:cs="Times New Roman"/>
          <w:b/>
          <w:bCs/>
          <w:color w:val="auto"/>
        </w:rPr>
        <w:t>Annual Assessment:</w:t>
      </w:r>
      <w:r w:rsidRPr="00EF1322">
        <w:rPr>
          <w:rFonts w:ascii="Times New Roman" w:hAnsi="Times New Roman" w:cs="Times New Roman"/>
          <w:color w:val="auto"/>
        </w:rPr>
        <w:t xml:space="preserve"> $100 per home</w:t>
      </w:r>
    </w:p>
    <w:p w14:paraId="1BBE3736" w14:textId="77777777" w:rsidR="00EF1322" w:rsidRPr="00EF1322" w:rsidRDefault="00000000" w:rsidP="00EF1322">
      <w:pPr>
        <w:spacing w:after="80"/>
        <w:rPr>
          <w:rFonts w:ascii="Times New Roman" w:hAnsi="Times New Roman" w:cs="Times New Roman"/>
          <w:color w:val="auto"/>
        </w:rPr>
      </w:pPr>
      <w:r>
        <w:rPr>
          <w:rFonts w:ascii="Times New Roman" w:hAnsi="Times New Roman" w:cs="Times New Roman"/>
          <w:color w:val="auto"/>
        </w:rPr>
        <w:pict w14:anchorId="281F66D8">
          <v:rect id="_x0000_i1025" style="width:0;height:1.5pt" o:hralign="center" o:hrstd="t" o:hr="t" fillcolor="#a0a0a0" stroked="f"/>
        </w:pict>
      </w:r>
    </w:p>
    <w:p w14:paraId="6B58D1C8" w14:textId="77777777" w:rsidR="00EF1322" w:rsidRPr="00EF1322" w:rsidRDefault="00EF1322" w:rsidP="00EF1322">
      <w:pPr>
        <w:spacing w:after="80"/>
        <w:rPr>
          <w:rFonts w:ascii="Times New Roman" w:hAnsi="Times New Roman" w:cs="Times New Roman"/>
          <w:b/>
          <w:bCs/>
          <w:color w:val="auto"/>
        </w:rPr>
      </w:pPr>
      <w:r w:rsidRPr="00EF1322">
        <w:rPr>
          <w:rFonts w:ascii="Times New Roman" w:hAnsi="Times New Roman" w:cs="Times New Roman"/>
          <w:b/>
          <w:bCs/>
          <w:color w:val="auto"/>
        </w:rPr>
        <w:t>Total Annual Revenue</w:t>
      </w:r>
    </w:p>
    <w:p w14:paraId="4974C437" w14:textId="04EE2908" w:rsidR="00EF1322" w:rsidRPr="00EF1322" w:rsidRDefault="00EF1322" w:rsidP="00EF1322">
      <w:pPr>
        <w:numPr>
          <w:ilvl w:val="0"/>
          <w:numId w:val="51"/>
        </w:numPr>
        <w:spacing w:after="80" w:line="278" w:lineRule="auto"/>
        <w:rPr>
          <w:rFonts w:ascii="Times New Roman" w:hAnsi="Times New Roman" w:cs="Times New Roman"/>
          <w:color w:val="auto"/>
        </w:rPr>
      </w:pPr>
      <w:r w:rsidRPr="00EF1322">
        <w:rPr>
          <w:rFonts w:ascii="Times New Roman" w:hAnsi="Times New Roman" w:cs="Times New Roman"/>
          <w:color w:val="auto"/>
        </w:rPr>
        <w:t>HOA Assessments (356 × $100)</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EF1322">
        <w:rPr>
          <w:rFonts w:ascii="Times New Roman" w:hAnsi="Times New Roman" w:cs="Times New Roman"/>
          <w:b/>
          <w:bCs/>
          <w:color w:val="auto"/>
        </w:rPr>
        <w:t>$35,600</w:t>
      </w:r>
    </w:p>
    <w:p w14:paraId="1F9854D0" w14:textId="77777777" w:rsidR="00EF1322" w:rsidRPr="00EF1322" w:rsidRDefault="00000000" w:rsidP="00EF1322">
      <w:pPr>
        <w:spacing w:after="80"/>
        <w:rPr>
          <w:rFonts w:ascii="Times New Roman" w:hAnsi="Times New Roman" w:cs="Times New Roman"/>
          <w:color w:val="auto"/>
        </w:rPr>
      </w:pPr>
      <w:r>
        <w:rPr>
          <w:rFonts w:ascii="Times New Roman" w:hAnsi="Times New Roman" w:cs="Times New Roman"/>
          <w:color w:val="auto"/>
        </w:rPr>
        <w:pict w14:anchorId="57B92F87">
          <v:rect id="_x0000_i1026" style="width:0;height:1.5pt" o:hralign="center" o:hrstd="t" o:hr="t" fillcolor="#a0a0a0" stroked="f"/>
        </w:pict>
      </w:r>
    </w:p>
    <w:p w14:paraId="31FA7971" w14:textId="77777777" w:rsidR="00EF1322" w:rsidRPr="00EF1322" w:rsidRDefault="00EF1322" w:rsidP="00EF1322">
      <w:pPr>
        <w:spacing w:after="80"/>
        <w:rPr>
          <w:rFonts w:ascii="Times New Roman" w:hAnsi="Times New Roman" w:cs="Times New Roman"/>
          <w:b/>
          <w:bCs/>
          <w:color w:val="auto"/>
        </w:rPr>
      </w:pPr>
      <w:r w:rsidRPr="00EF1322">
        <w:rPr>
          <w:rFonts w:ascii="Times New Roman" w:hAnsi="Times New Roman" w:cs="Times New Roman"/>
          <w:b/>
          <w:bCs/>
          <w:color w:val="auto"/>
        </w:rPr>
        <w:t>Operating Expenses</w:t>
      </w:r>
    </w:p>
    <w:p w14:paraId="7111C1A2" w14:textId="77777777" w:rsidR="00EF1322" w:rsidRPr="00EF1322" w:rsidRDefault="00EF1322" w:rsidP="00EF1322">
      <w:pPr>
        <w:spacing w:after="80"/>
        <w:rPr>
          <w:rFonts w:ascii="Times New Roman" w:hAnsi="Times New Roman" w:cs="Times New Roman"/>
          <w:b/>
          <w:bCs/>
          <w:color w:val="auto"/>
        </w:rPr>
      </w:pPr>
      <w:r w:rsidRPr="00EF1322">
        <w:rPr>
          <w:rFonts w:ascii="Times New Roman" w:hAnsi="Times New Roman" w:cs="Times New Roman"/>
          <w:b/>
          <w:bCs/>
          <w:color w:val="auto"/>
        </w:rPr>
        <w:t>Maintenance &amp; Operations</w:t>
      </w:r>
    </w:p>
    <w:p w14:paraId="513E5F08" w14:textId="3FA8C071" w:rsidR="00EF1322" w:rsidRPr="00EF1322" w:rsidRDefault="00EF1322" w:rsidP="00EF1322">
      <w:pPr>
        <w:numPr>
          <w:ilvl w:val="0"/>
          <w:numId w:val="52"/>
        </w:numPr>
        <w:spacing w:after="80" w:line="278" w:lineRule="auto"/>
        <w:rPr>
          <w:rFonts w:ascii="Times New Roman" w:hAnsi="Times New Roman" w:cs="Times New Roman"/>
          <w:color w:val="auto"/>
        </w:rPr>
      </w:pPr>
      <w:r w:rsidRPr="00EF1322">
        <w:rPr>
          <w:rFonts w:ascii="Times New Roman" w:hAnsi="Times New Roman" w:cs="Times New Roman"/>
          <w:color w:val="auto"/>
        </w:rPr>
        <w:t>Lawn Care</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EF1322">
        <w:rPr>
          <w:rFonts w:ascii="Times New Roman" w:hAnsi="Times New Roman" w:cs="Times New Roman"/>
          <w:color w:val="auto"/>
        </w:rPr>
        <w:t>$20,000</w:t>
      </w:r>
    </w:p>
    <w:p w14:paraId="60D0A76C" w14:textId="76BE6306" w:rsidR="00EF1322" w:rsidRPr="00EF1322" w:rsidRDefault="00EF1322" w:rsidP="00EF1322">
      <w:pPr>
        <w:numPr>
          <w:ilvl w:val="0"/>
          <w:numId w:val="52"/>
        </w:numPr>
        <w:spacing w:after="80" w:line="278" w:lineRule="auto"/>
        <w:rPr>
          <w:rFonts w:ascii="Times New Roman" w:hAnsi="Times New Roman" w:cs="Times New Roman"/>
          <w:color w:val="auto"/>
        </w:rPr>
      </w:pPr>
      <w:r w:rsidRPr="00EF1322">
        <w:rPr>
          <w:rFonts w:ascii="Times New Roman" w:hAnsi="Times New Roman" w:cs="Times New Roman"/>
          <w:color w:val="auto"/>
        </w:rPr>
        <w:t xml:space="preserve">Utilities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w:t>
      </w:r>
      <w:r w:rsidRPr="00EF1322">
        <w:rPr>
          <w:rFonts w:ascii="Times New Roman" w:hAnsi="Times New Roman" w:cs="Times New Roman"/>
          <w:color w:val="auto"/>
        </w:rPr>
        <w:t>1,200</w:t>
      </w:r>
    </w:p>
    <w:p w14:paraId="3FB3BB31" w14:textId="24D0BBB9" w:rsidR="00EF1322" w:rsidRPr="00EF1322" w:rsidRDefault="00EF1322" w:rsidP="00EF1322">
      <w:pPr>
        <w:numPr>
          <w:ilvl w:val="0"/>
          <w:numId w:val="52"/>
        </w:numPr>
        <w:spacing w:after="80" w:line="278" w:lineRule="auto"/>
        <w:rPr>
          <w:rFonts w:ascii="Times New Roman" w:hAnsi="Times New Roman" w:cs="Times New Roman"/>
          <w:color w:val="auto"/>
        </w:rPr>
      </w:pPr>
      <w:r w:rsidRPr="00EF1322">
        <w:rPr>
          <w:rFonts w:ascii="Times New Roman" w:hAnsi="Times New Roman" w:cs="Times New Roman"/>
          <w:color w:val="auto"/>
        </w:rPr>
        <w:t xml:space="preserve">Repairs &amp; Maintenance (Common Areas) </w:t>
      </w:r>
      <w:r>
        <w:rPr>
          <w:rFonts w:ascii="Times New Roman" w:hAnsi="Times New Roman" w:cs="Times New Roman"/>
          <w:color w:val="auto"/>
        </w:rPr>
        <w:tab/>
        <w:t>$</w:t>
      </w:r>
      <w:r w:rsidRPr="00EF1322">
        <w:rPr>
          <w:rFonts w:ascii="Times New Roman" w:hAnsi="Times New Roman" w:cs="Times New Roman"/>
          <w:color w:val="auto"/>
        </w:rPr>
        <w:t>2,700</w:t>
      </w:r>
      <w:r w:rsidRPr="00EF1322">
        <w:rPr>
          <w:rFonts w:ascii="Times New Roman" w:hAnsi="Times New Roman" w:cs="Times New Roman"/>
          <w:color w:val="auto"/>
        </w:rPr>
        <w:br/>
      </w:r>
      <w:r w:rsidRPr="00EF1322">
        <w:rPr>
          <w:rFonts w:ascii="Times New Roman" w:hAnsi="Times New Roman" w:cs="Times New Roman"/>
          <w:b/>
          <w:bCs/>
          <w:color w:val="auto"/>
        </w:rPr>
        <w:t>Subtotal</w:t>
      </w:r>
      <w:r w:rsidRPr="00EF1322">
        <w:rPr>
          <w:rFonts w:ascii="Times New Roman" w:hAnsi="Times New Roman" w:cs="Times New Roman"/>
          <w:color w:val="auto"/>
        </w:rPr>
        <w:t xml:space="preserve">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EF1322">
        <w:rPr>
          <w:rFonts w:ascii="Times New Roman" w:hAnsi="Times New Roman" w:cs="Times New Roman"/>
          <w:b/>
          <w:bCs/>
          <w:color w:val="auto"/>
        </w:rPr>
        <w:t>$23,900</w:t>
      </w:r>
    </w:p>
    <w:p w14:paraId="6D212249" w14:textId="77777777" w:rsidR="00EF1322" w:rsidRPr="00EF1322" w:rsidRDefault="00EF1322" w:rsidP="00EF1322">
      <w:pPr>
        <w:spacing w:after="80"/>
        <w:rPr>
          <w:rFonts w:ascii="Times New Roman" w:hAnsi="Times New Roman" w:cs="Times New Roman"/>
          <w:b/>
          <w:bCs/>
          <w:color w:val="auto"/>
        </w:rPr>
      </w:pPr>
      <w:r w:rsidRPr="00EF1322">
        <w:rPr>
          <w:rFonts w:ascii="Times New Roman" w:hAnsi="Times New Roman" w:cs="Times New Roman"/>
          <w:b/>
          <w:bCs/>
          <w:color w:val="auto"/>
        </w:rPr>
        <w:t>Administrative</w:t>
      </w:r>
    </w:p>
    <w:p w14:paraId="2B2D4268" w14:textId="589C58E9" w:rsidR="00EF1322" w:rsidRPr="00EF1322" w:rsidRDefault="00EF1322" w:rsidP="00EF1322">
      <w:pPr>
        <w:numPr>
          <w:ilvl w:val="0"/>
          <w:numId w:val="53"/>
        </w:numPr>
        <w:spacing w:after="80" w:line="278" w:lineRule="auto"/>
        <w:rPr>
          <w:rFonts w:ascii="Times New Roman" w:hAnsi="Times New Roman" w:cs="Times New Roman"/>
          <w:color w:val="auto"/>
        </w:rPr>
      </w:pPr>
      <w:r w:rsidRPr="00EF1322">
        <w:rPr>
          <w:rFonts w:ascii="Times New Roman" w:hAnsi="Times New Roman" w:cs="Times New Roman"/>
          <w:color w:val="auto"/>
        </w:rPr>
        <w:t xml:space="preserve">Insurance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w:t>
      </w:r>
      <w:r w:rsidRPr="00EF1322">
        <w:rPr>
          <w:rFonts w:ascii="Times New Roman" w:hAnsi="Times New Roman" w:cs="Times New Roman"/>
          <w:color w:val="auto"/>
        </w:rPr>
        <w:t>1,500</w:t>
      </w:r>
    </w:p>
    <w:p w14:paraId="02595B3D" w14:textId="6A015182" w:rsidR="00EF1322" w:rsidRPr="00EF1322" w:rsidRDefault="00EF1322" w:rsidP="00EF1322">
      <w:pPr>
        <w:numPr>
          <w:ilvl w:val="0"/>
          <w:numId w:val="53"/>
        </w:numPr>
        <w:spacing w:after="80" w:line="278" w:lineRule="auto"/>
        <w:rPr>
          <w:rFonts w:ascii="Times New Roman" w:hAnsi="Times New Roman" w:cs="Times New Roman"/>
          <w:color w:val="auto"/>
        </w:rPr>
      </w:pPr>
      <w:r w:rsidRPr="00EF1322">
        <w:rPr>
          <w:rFonts w:ascii="Times New Roman" w:hAnsi="Times New Roman" w:cs="Times New Roman"/>
          <w:color w:val="auto"/>
        </w:rPr>
        <w:t xml:space="preserve">Technology &amp; Communication Enhancement </w:t>
      </w:r>
      <w:r>
        <w:rPr>
          <w:rFonts w:ascii="Times New Roman" w:hAnsi="Times New Roman" w:cs="Times New Roman"/>
          <w:color w:val="auto"/>
        </w:rPr>
        <w:tab/>
        <w:t>$</w:t>
      </w:r>
      <w:r w:rsidRPr="00EF1322">
        <w:rPr>
          <w:rFonts w:ascii="Times New Roman" w:hAnsi="Times New Roman" w:cs="Times New Roman"/>
          <w:color w:val="auto"/>
        </w:rPr>
        <w:t>460</w:t>
      </w:r>
    </w:p>
    <w:p w14:paraId="390DE344" w14:textId="6304A9DC" w:rsidR="00EF1322" w:rsidRPr="00EF1322" w:rsidRDefault="00EF1322" w:rsidP="00EF1322">
      <w:pPr>
        <w:numPr>
          <w:ilvl w:val="0"/>
          <w:numId w:val="53"/>
        </w:numPr>
        <w:spacing w:after="80" w:line="278" w:lineRule="auto"/>
        <w:rPr>
          <w:rFonts w:ascii="Times New Roman" w:hAnsi="Times New Roman" w:cs="Times New Roman"/>
          <w:color w:val="auto"/>
        </w:rPr>
      </w:pPr>
      <w:r w:rsidRPr="00EF1322">
        <w:rPr>
          <w:rFonts w:ascii="Times New Roman" w:hAnsi="Times New Roman" w:cs="Times New Roman"/>
          <w:color w:val="auto"/>
        </w:rPr>
        <w:t xml:space="preserve">Rental Expenses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w:t>
      </w:r>
      <w:r w:rsidRPr="00EF1322">
        <w:rPr>
          <w:rFonts w:ascii="Times New Roman" w:hAnsi="Times New Roman" w:cs="Times New Roman"/>
          <w:color w:val="auto"/>
        </w:rPr>
        <w:t>200</w:t>
      </w:r>
    </w:p>
    <w:p w14:paraId="64D472B5" w14:textId="3A0C47BC" w:rsidR="00EF1322" w:rsidRPr="00EF1322" w:rsidRDefault="00EF1322" w:rsidP="00EF1322">
      <w:pPr>
        <w:numPr>
          <w:ilvl w:val="0"/>
          <w:numId w:val="53"/>
        </w:numPr>
        <w:spacing w:after="80" w:line="278" w:lineRule="auto"/>
        <w:rPr>
          <w:rFonts w:ascii="Times New Roman" w:hAnsi="Times New Roman" w:cs="Times New Roman"/>
          <w:color w:val="auto"/>
        </w:rPr>
      </w:pPr>
      <w:r w:rsidRPr="00EF1322">
        <w:rPr>
          <w:rFonts w:ascii="Times New Roman" w:hAnsi="Times New Roman" w:cs="Times New Roman"/>
          <w:color w:val="auto"/>
        </w:rPr>
        <w:t xml:space="preserve">PO Box Rental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w:t>
      </w:r>
      <w:r w:rsidRPr="00EF1322">
        <w:rPr>
          <w:rFonts w:ascii="Times New Roman" w:hAnsi="Times New Roman" w:cs="Times New Roman"/>
          <w:color w:val="auto"/>
        </w:rPr>
        <w:t>192</w:t>
      </w:r>
    </w:p>
    <w:p w14:paraId="454173C7" w14:textId="5D2357AE" w:rsidR="00EF1322" w:rsidRPr="00EF1322" w:rsidRDefault="00EF1322" w:rsidP="00EF1322">
      <w:pPr>
        <w:numPr>
          <w:ilvl w:val="0"/>
          <w:numId w:val="53"/>
        </w:numPr>
        <w:spacing w:after="80" w:line="278" w:lineRule="auto"/>
        <w:rPr>
          <w:rFonts w:ascii="Times New Roman" w:hAnsi="Times New Roman" w:cs="Times New Roman"/>
          <w:color w:val="auto"/>
        </w:rPr>
      </w:pPr>
      <w:r w:rsidRPr="00EF1322">
        <w:rPr>
          <w:rFonts w:ascii="Times New Roman" w:hAnsi="Times New Roman" w:cs="Times New Roman"/>
          <w:color w:val="auto"/>
        </w:rPr>
        <w:t xml:space="preserve">Office Supplies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w:t>
      </w:r>
      <w:r w:rsidRPr="00EF1322">
        <w:rPr>
          <w:rFonts w:ascii="Times New Roman" w:hAnsi="Times New Roman" w:cs="Times New Roman"/>
          <w:color w:val="auto"/>
        </w:rPr>
        <w:t>400</w:t>
      </w:r>
      <w:r w:rsidRPr="00EF1322">
        <w:rPr>
          <w:rFonts w:ascii="Times New Roman" w:hAnsi="Times New Roman" w:cs="Times New Roman"/>
          <w:color w:val="auto"/>
        </w:rPr>
        <w:br/>
      </w:r>
      <w:r w:rsidRPr="00EF1322">
        <w:rPr>
          <w:rFonts w:ascii="Times New Roman" w:hAnsi="Times New Roman" w:cs="Times New Roman"/>
          <w:b/>
          <w:bCs/>
          <w:color w:val="auto"/>
        </w:rPr>
        <w:t>Subtotal</w:t>
      </w:r>
      <w:r w:rsidRPr="00EF1322">
        <w:rPr>
          <w:rFonts w:ascii="Times New Roman" w:hAnsi="Times New Roman" w:cs="Times New Roman"/>
          <w:color w:val="auto"/>
        </w:rPr>
        <w:t xml:space="preserve">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EF1322">
        <w:rPr>
          <w:rFonts w:ascii="Times New Roman" w:hAnsi="Times New Roman" w:cs="Times New Roman"/>
          <w:b/>
          <w:bCs/>
          <w:color w:val="auto"/>
        </w:rPr>
        <w:t>$2,752</w:t>
      </w:r>
    </w:p>
    <w:p w14:paraId="7B0373F4" w14:textId="77777777" w:rsidR="00EF1322" w:rsidRPr="00EF1322" w:rsidRDefault="00EF1322" w:rsidP="00EF1322">
      <w:pPr>
        <w:spacing w:after="80"/>
        <w:rPr>
          <w:rFonts w:ascii="Times New Roman" w:hAnsi="Times New Roman" w:cs="Times New Roman"/>
          <w:b/>
          <w:bCs/>
          <w:color w:val="auto"/>
        </w:rPr>
      </w:pPr>
      <w:r w:rsidRPr="00EF1322">
        <w:rPr>
          <w:rFonts w:ascii="Times New Roman" w:hAnsi="Times New Roman" w:cs="Times New Roman"/>
          <w:b/>
          <w:bCs/>
          <w:color w:val="auto"/>
        </w:rPr>
        <w:t>Community &amp; Beautification</w:t>
      </w:r>
    </w:p>
    <w:p w14:paraId="4E844F9A" w14:textId="6F249224" w:rsidR="00EF1322" w:rsidRPr="00EF1322" w:rsidRDefault="00EF1322" w:rsidP="00EF1322">
      <w:pPr>
        <w:numPr>
          <w:ilvl w:val="0"/>
          <w:numId w:val="54"/>
        </w:numPr>
        <w:spacing w:after="80" w:line="278" w:lineRule="auto"/>
        <w:rPr>
          <w:rFonts w:ascii="Times New Roman" w:hAnsi="Times New Roman" w:cs="Times New Roman"/>
          <w:color w:val="auto"/>
        </w:rPr>
      </w:pPr>
      <w:r w:rsidRPr="00EF1322">
        <w:rPr>
          <w:rFonts w:ascii="Times New Roman" w:hAnsi="Times New Roman" w:cs="Times New Roman"/>
          <w:color w:val="auto"/>
        </w:rPr>
        <w:t>Beautification</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w:t>
      </w:r>
      <w:r w:rsidRPr="00EF1322">
        <w:rPr>
          <w:rFonts w:ascii="Times New Roman" w:hAnsi="Times New Roman" w:cs="Times New Roman"/>
          <w:color w:val="auto"/>
        </w:rPr>
        <w:t>1,400</w:t>
      </w:r>
    </w:p>
    <w:p w14:paraId="44EE9971" w14:textId="3EFF2C7F" w:rsidR="00EF1322" w:rsidRPr="00EF1322" w:rsidRDefault="00EF1322" w:rsidP="00EF1322">
      <w:pPr>
        <w:numPr>
          <w:ilvl w:val="0"/>
          <w:numId w:val="54"/>
        </w:numPr>
        <w:spacing w:after="80" w:line="278" w:lineRule="auto"/>
        <w:rPr>
          <w:rFonts w:ascii="Times New Roman" w:hAnsi="Times New Roman" w:cs="Times New Roman"/>
          <w:color w:val="auto"/>
        </w:rPr>
      </w:pPr>
      <w:r w:rsidRPr="00EF1322">
        <w:rPr>
          <w:rFonts w:ascii="Times New Roman" w:hAnsi="Times New Roman" w:cs="Times New Roman"/>
          <w:color w:val="auto"/>
        </w:rPr>
        <w:t>Community Picnic</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w:t>
      </w:r>
      <w:r w:rsidRPr="00EF1322">
        <w:rPr>
          <w:rFonts w:ascii="Times New Roman" w:hAnsi="Times New Roman" w:cs="Times New Roman"/>
          <w:color w:val="auto"/>
        </w:rPr>
        <w:t>7,000</w:t>
      </w:r>
      <w:r w:rsidRPr="00EF1322">
        <w:rPr>
          <w:rFonts w:ascii="Times New Roman" w:hAnsi="Times New Roman" w:cs="Times New Roman"/>
          <w:color w:val="auto"/>
        </w:rPr>
        <w:br/>
      </w:r>
      <w:r w:rsidRPr="00EF1322">
        <w:rPr>
          <w:rFonts w:ascii="Times New Roman" w:hAnsi="Times New Roman" w:cs="Times New Roman"/>
          <w:b/>
          <w:bCs/>
          <w:color w:val="auto"/>
        </w:rPr>
        <w:t>Subtotal</w:t>
      </w:r>
      <w:r w:rsidRPr="00EF1322">
        <w:rPr>
          <w:rFonts w:ascii="Times New Roman" w:hAnsi="Times New Roman" w:cs="Times New Roman"/>
          <w:color w:val="auto"/>
        </w:rPr>
        <w:t xml:space="preserve">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EF1322">
        <w:rPr>
          <w:rFonts w:ascii="Times New Roman" w:hAnsi="Times New Roman" w:cs="Times New Roman"/>
          <w:b/>
          <w:bCs/>
          <w:color w:val="auto"/>
        </w:rPr>
        <w:t>$8,400</w:t>
      </w:r>
    </w:p>
    <w:p w14:paraId="10815D5E" w14:textId="77777777" w:rsidR="00EF1322" w:rsidRPr="00EF1322" w:rsidRDefault="00EF1322" w:rsidP="00EF1322">
      <w:pPr>
        <w:spacing w:after="80"/>
        <w:rPr>
          <w:rFonts w:ascii="Times New Roman" w:hAnsi="Times New Roman" w:cs="Times New Roman"/>
          <w:b/>
          <w:bCs/>
          <w:color w:val="auto"/>
        </w:rPr>
      </w:pPr>
      <w:r w:rsidRPr="00EF1322">
        <w:rPr>
          <w:rFonts w:ascii="Times New Roman" w:hAnsi="Times New Roman" w:cs="Times New Roman"/>
          <w:b/>
          <w:bCs/>
          <w:color w:val="auto"/>
        </w:rPr>
        <w:t>Other</w:t>
      </w:r>
    </w:p>
    <w:p w14:paraId="4DE7A668" w14:textId="1FBF2090" w:rsidR="00EF1322" w:rsidRPr="00EF1322" w:rsidRDefault="00EF1322" w:rsidP="00EF1322">
      <w:pPr>
        <w:numPr>
          <w:ilvl w:val="0"/>
          <w:numId w:val="55"/>
        </w:numPr>
        <w:spacing w:after="80" w:line="278" w:lineRule="auto"/>
        <w:rPr>
          <w:rFonts w:ascii="Times New Roman" w:hAnsi="Times New Roman" w:cs="Times New Roman"/>
          <w:color w:val="auto"/>
        </w:rPr>
      </w:pPr>
      <w:r w:rsidRPr="00EF1322">
        <w:rPr>
          <w:rFonts w:ascii="Times New Roman" w:hAnsi="Times New Roman" w:cs="Times New Roman"/>
          <w:color w:val="auto"/>
        </w:rPr>
        <w:t xml:space="preserve">Miscellaneous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w:t>
      </w:r>
      <w:r w:rsidRPr="00EF1322">
        <w:rPr>
          <w:rFonts w:ascii="Times New Roman" w:hAnsi="Times New Roman" w:cs="Times New Roman"/>
          <w:color w:val="auto"/>
        </w:rPr>
        <w:t>548</w:t>
      </w:r>
      <w:r w:rsidRPr="00EF1322">
        <w:rPr>
          <w:rFonts w:ascii="Times New Roman" w:hAnsi="Times New Roman" w:cs="Times New Roman"/>
          <w:color w:val="auto"/>
        </w:rPr>
        <w:br/>
      </w:r>
      <w:r w:rsidRPr="00EF1322">
        <w:rPr>
          <w:rFonts w:ascii="Times New Roman" w:hAnsi="Times New Roman" w:cs="Times New Roman"/>
          <w:b/>
          <w:bCs/>
          <w:color w:val="auto"/>
        </w:rPr>
        <w:t>Subtotal</w:t>
      </w:r>
      <w:r w:rsidRPr="00EF1322">
        <w:rPr>
          <w:rFonts w:ascii="Times New Roman" w:hAnsi="Times New Roman" w:cs="Times New Roman"/>
          <w:color w:val="auto"/>
        </w:rPr>
        <w:t xml:space="preserve">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EF1322">
        <w:rPr>
          <w:rFonts w:ascii="Times New Roman" w:hAnsi="Times New Roman" w:cs="Times New Roman"/>
          <w:b/>
          <w:bCs/>
          <w:color w:val="auto"/>
        </w:rPr>
        <w:t>$548</w:t>
      </w:r>
    </w:p>
    <w:p w14:paraId="4AE7B3A8" w14:textId="77777777" w:rsidR="00EF1322" w:rsidRPr="00EF1322" w:rsidRDefault="00000000" w:rsidP="00EF1322">
      <w:pPr>
        <w:spacing w:after="80"/>
        <w:rPr>
          <w:rFonts w:ascii="Times New Roman" w:hAnsi="Times New Roman" w:cs="Times New Roman"/>
          <w:color w:val="auto"/>
        </w:rPr>
      </w:pPr>
      <w:r>
        <w:rPr>
          <w:rFonts w:ascii="Times New Roman" w:hAnsi="Times New Roman" w:cs="Times New Roman"/>
          <w:color w:val="auto"/>
        </w:rPr>
        <w:pict w14:anchorId="76613DAF">
          <v:rect id="_x0000_i1027" style="width:0;height:1.5pt" o:hralign="center" o:hrstd="t" o:hr="t" fillcolor="#a0a0a0" stroked="f"/>
        </w:pict>
      </w:r>
    </w:p>
    <w:p w14:paraId="35E3FFA3" w14:textId="77777777" w:rsidR="00EF1322" w:rsidRPr="00EF1322" w:rsidRDefault="00EF1322" w:rsidP="00EF1322">
      <w:pPr>
        <w:spacing w:after="80"/>
        <w:rPr>
          <w:rFonts w:ascii="Times New Roman" w:hAnsi="Times New Roman" w:cs="Times New Roman"/>
          <w:b/>
          <w:bCs/>
          <w:color w:val="auto"/>
        </w:rPr>
      </w:pPr>
      <w:r w:rsidRPr="00EF1322">
        <w:rPr>
          <w:rFonts w:ascii="Times New Roman" w:hAnsi="Times New Roman" w:cs="Times New Roman"/>
          <w:b/>
          <w:bCs/>
          <w:color w:val="auto"/>
        </w:rPr>
        <w:t>Budget Summary</w:t>
      </w:r>
    </w:p>
    <w:p w14:paraId="06D2CE42" w14:textId="47EB9328" w:rsidR="00EF1322" w:rsidRPr="00EF1322" w:rsidRDefault="00EF1322" w:rsidP="00EF1322">
      <w:pPr>
        <w:numPr>
          <w:ilvl w:val="0"/>
          <w:numId w:val="56"/>
        </w:numPr>
        <w:spacing w:after="80" w:line="278" w:lineRule="auto"/>
        <w:rPr>
          <w:rFonts w:ascii="Times New Roman" w:hAnsi="Times New Roman" w:cs="Times New Roman"/>
          <w:color w:val="auto"/>
        </w:rPr>
      </w:pPr>
      <w:r w:rsidRPr="00EF1322">
        <w:rPr>
          <w:rFonts w:ascii="Times New Roman" w:hAnsi="Times New Roman" w:cs="Times New Roman"/>
          <w:b/>
          <w:bCs/>
          <w:color w:val="auto"/>
        </w:rPr>
        <w:t>Total Revenue</w:t>
      </w:r>
      <w:proofErr w:type="gramStart"/>
      <w:r w:rsidRPr="00EF1322">
        <w:rPr>
          <w:rFonts w:ascii="Times New Roman" w:hAnsi="Times New Roman" w:cs="Times New Roman"/>
          <w:b/>
          <w:bCs/>
          <w:color w:val="auto"/>
        </w:rPr>
        <w:t>:</w:t>
      </w:r>
      <w:r w:rsidRPr="00EF1322">
        <w:rPr>
          <w:rFonts w:ascii="Times New Roman" w:hAnsi="Times New Roman" w:cs="Times New Roman"/>
          <w:color w:val="auto"/>
        </w:rPr>
        <w:t xml:space="preserve"> </w:t>
      </w:r>
      <w:r>
        <w:rPr>
          <w:rFonts w:ascii="Times New Roman" w:hAnsi="Times New Roman" w:cs="Times New Roman"/>
          <w:color w:val="auto"/>
        </w:rPr>
        <w:tab/>
      </w:r>
      <w:r w:rsidRPr="00EF1322">
        <w:rPr>
          <w:rFonts w:ascii="Times New Roman" w:hAnsi="Times New Roman" w:cs="Times New Roman"/>
          <w:color w:val="auto"/>
        </w:rPr>
        <w:t>$</w:t>
      </w:r>
      <w:proofErr w:type="gramEnd"/>
      <w:r w:rsidRPr="00EF1322">
        <w:rPr>
          <w:rFonts w:ascii="Times New Roman" w:hAnsi="Times New Roman" w:cs="Times New Roman"/>
          <w:color w:val="auto"/>
        </w:rPr>
        <w:t>35,600</w:t>
      </w:r>
    </w:p>
    <w:p w14:paraId="603F7CBC" w14:textId="337932C9" w:rsidR="00EF1322" w:rsidRPr="00EF1322" w:rsidRDefault="00EF1322" w:rsidP="00EF1322">
      <w:pPr>
        <w:numPr>
          <w:ilvl w:val="0"/>
          <w:numId w:val="56"/>
        </w:numPr>
        <w:spacing w:after="80" w:line="278" w:lineRule="auto"/>
        <w:rPr>
          <w:rFonts w:ascii="Times New Roman" w:hAnsi="Times New Roman" w:cs="Times New Roman"/>
          <w:color w:val="auto"/>
        </w:rPr>
      </w:pPr>
      <w:r w:rsidRPr="00EF1322">
        <w:rPr>
          <w:rFonts w:ascii="Times New Roman" w:hAnsi="Times New Roman" w:cs="Times New Roman"/>
          <w:b/>
          <w:bCs/>
          <w:color w:val="auto"/>
        </w:rPr>
        <w:t>Total Expenses</w:t>
      </w:r>
      <w:proofErr w:type="gramStart"/>
      <w:r w:rsidRPr="00EF1322">
        <w:rPr>
          <w:rFonts w:ascii="Times New Roman" w:hAnsi="Times New Roman" w:cs="Times New Roman"/>
          <w:b/>
          <w:bCs/>
          <w:color w:val="auto"/>
        </w:rPr>
        <w:t>:</w:t>
      </w:r>
      <w:r w:rsidRPr="00EF1322">
        <w:rPr>
          <w:rFonts w:ascii="Times New Roman" w:hAnsi="Times New Roman" w:cs="Times New Roman"/>
          <w:color w:val="auto"/>
        </w:rPr>
        <w:t xml:space="preserve"> </w:t>
      </w:r>
      <w:r>
        <w:rPr>
          <w:rFonts w:ascii="Times New Roman" w:hAnsi="Times New Roman" w:cs="Times New Roman"/>
          <w:color w:val="auto"/>
        </w:rPr>
        <w:tab/>
      </w:r>
      <w:r w:rsidRPr="00EF1322">
        <w:rPr>
          <w:rFonts w:ascii="Times New Roman" w:hAnsi="Times New Roman" w:cs="Times New Roman"/>
          <w:color w:val="auto"/>
        </w:rPr>
        <w:t>$</w:t>
      </w:r>
      <w:proofErr w:type="gramEnd"/>
      <w:r w:rsidRPr="00EF1322">
        <w:rPr>
          <w:rFonts w:ascii="Times New Roman" w:hAnsi="Times New Roman" w:cs="Times New Roman"/>
          <w:color w:val="auto"/>
        </w:rPr>
        <w:t>35,600</w:t>
      </w:r>
    </w:p>
    <w:p w14:paraId="7EA1326D" w14:textId="77777777" w:rsidR="00EF1322" w:rsidRPr="00EF1322" w:rsidRDefault="00EF1322" w:rsidP="00EF1322">
      <w:pPr>
        <w:numPr>
          <w:ilvl w:val="0"/>
          <w:numId w:val="56"/>
        </w:numPr>
        <w:spacing w:after="80" w:line="278" w:lineRule="auto"/>
        <w:rPr>
          <w:rFonts w:ascii="Times New Roman" w:hAnsi="Times New Roman" w:cs="Times New Roman"/>
          <w:color w:val="auto"/>
        </w:rPr>
      </w:pPr>
      <w:r w:rsidRPr="00EF1322">
        <w:rPr>
          <w:rFonts w:ascii="Times New Roman" w:hAnsi="Times New Roman" w:cs="Times New Roman"/>
          <w:b/>
          <w:bCs/>
          <w:color w:val="auto"/>
        </w:rPr>
        <w:t>Net Surplus / (Deficit):</w:t>
      </w:r>
      <w:r w:rsidRPr="00EF1322">
        <w:rPr>
          <w:rFonts w:ascii="Times New Roman" w:hAnsi="Times New Roman" w:cs="Times New Roman"/>
          <w:color w:val="auto"/>
        </w:rPr>
        <w:t xml:space="preserve"> $0</w:t>
      </w:r>
    </w:p>
    <w:p w14:paraId="091882A7" w14:textId="77777777" w:rsidR="00EF1322" w:rsidRPr="00EF1322" w:rsidRDefault="00EF1322" w:rsidP="00EF1322">
      <w:pPr>
        <w:numPr>
          <w:ilvl w:val="0"/>
          <w:numId w:val="56"/>
        </w:numPr>
        <w:spacing w:after="80" w:line="278" w:lineRule="auto"/>
        <w:rPr>
          <w:rFonts w:ascii="Times New Roman" w:hAnsi="Times New Roman" w:cs="Times New Roman"/>
          <w:color w:val="auto"/>
        </w:rPr>
      </w:pPr>
      <w:r w:rsidRPr="00EF1322">
        <w:rPr>
          <w:rFonts w:ascii="Times New Roman" w:hAnsi="Times New Roman" w:cs="Times New Roman"/>
          <w:b/>
          <w:bCs/>
          <w:color w:val="auto"/>
        </w:rPr>
        <w:t>Status:</w:t>
      </w:r>
      <w:r w:rsidRPr="00EF1322">
        <w:rPr>
          <w:rFonts w:ascii="Times New Roman" w:hAnsi="Times New Roman" w:cs="Times New Roman"/>
          <w:color w:val="auto"/>
        </w:rPr>
        <w:t xml:space="preserve"> </w:t>
      </w:r>
      <w:r w:rsidRPr="00EF1322">
        <w:rPr>
          <w:rFonts w:ascii="Times New Roman" w:hAnsi="Times New Roman" w:cs="Times New Roman"/>
          <w:b/>
          <w:bCs/>
          <w:color w:val="auto"/>
        </w:rPr>
        <w:t>Balanced Budget</w:t>
      </w:r>
    </w:p>
    <w:p w14:paraId="0C58E84F" w14:textId="77777777" w:rsidR="00EF1322" w:rsidRPr="00EF1322" w:rsidRDefault="00000000" w:rsidP="00EF1322">
      <w:pPr>
        <w:spacing w:after="80"/>
        <w:rPr>
          <w:rFonts w:ascii="Times New Roman" w:hAnsi="Times New Roman" w:cs="Times New Roman"/>
          <w:color w:val="auto"/>
        </w:rPr>
      </w:pPr>
      <w:r>
        <w:rPr>
          <w:rFonts w:ascii="Times New Roman" w:hAnsi="Times New Roman" w:cs="Times New Roman"/>
          <w:color w:val="auto"/>
        </w:rPr>
        <w:pict w14:anchorId="0B885525">
          <v:rect id="_x0000_i1028" style="width:0;height:1.5pt" o:hralign="center" o:hrstd="t" o:hr="t" fillcolor="#a0a0a0" stroked="f"/>
        </w:pict>
      </w:r>
    </w:p>
    <w:p w14:paraId="49D4D58C" w14:textId="77777777" w:rsidR="00EF1322" w:rsidRPr="00EF1322" w:rsidRDefault="00EF1322" w:rsidP="00EF1322">
      <w:pPr>
        <w:spacing w:after="80"/>
        <w:rPr>
          <w:rFonts w:ascii="Times New Roman" w:hAnsi="Times New Roman" w:cs="Times New Roman"/>
          <w:b/>
          <w:bCs/>
          <w:color w:val="auto"/>
        </w:rPr>
      </w:pPr>
      <w:r w:rsidRPr="00EF1322">
        <w:rPr>
          <w:rFonts w:ascii="Times New Roman" w:hAnsi="Times New Roman" w:cs="Times New Roman"/>
          <w:b/>
          <w:bCs/>
          <w:color w:val="auto"/>
        </w:rPr>
        <w:t>Board Certification</w:t>
      </w:r>
    </w:p>
    <w:p w14:paraId="05113434" w14:textId="77777777" w:rsidR="00EF1322" w:rsidRPr="00EF1322" w:rsidRDefault="00EF1322" w:rsidP="00EF1322">
      <w:pPr>
        <w:spacing w:after="80"/>
        <w:rPr>
          <w:rFonts w:ascii="Times New Roman" w:hAnsi="Times New Roman" w:cs="Times New Roman"/>
          <w:color w:val="auto"/>
        </w:rPr>
      </w:pPr>
      <w:r w:rsidRPr="00EF1322">
        <w:rPr>
          <w:rFonts w:ascii="Times New Roman" w:hAnsi="Times New Roman" w:cs="Times New Roman"/>
          <w:color w:val="auto"/>
        </w:rPr>
        <w:t>This budget represents the anticipated operating expenses of the Homeowners Association for the stated fiscal year and is submitted for approval by the Board of Directors.</w:t>
      </w:r>
    </w:p>
    <w:p w14:paraId="000C684A" w14:textId="77777777" w:rsidR="00EF1322" w:rsidRPr="00EF1322" w:rsidRDefault="00EF1322" w:rsidP="00EF1322">
      <w:pPr>
        <w:spacing w:after="80"/>
        <w:rPr>
          <w:rFonts w:ascii="Times New Roman" w:hAnsi="Times New Roman" w:cs="Times New Roman"/>
          <w:color w:val="auto"/>
        </w:rPr>
      </w:pPr>
      <w:r w:rsidRPr="00EF1322">
        <w:rPr>
          <w:rFonts w:ascii="Times New Roman" w:hAnsi="Times New Roman" w:cs="Times New Roman"/>
          <w:b/>
          <w:bCs/>
          <w:color w:val="auto"/>
        </w:rPr>
        <w:t>Treasurer:</w:t>
      </w:r>
      <w:r w:rsidRPr="00EF1322">
        <w:rPr>
          <w:rFonts w:ascii="Times New Roman" w:hAnsi="Times New Roman" w:cs="Times New Roman"/>
          <w:color w:val="auto"/>
        </w:rPr>
        <w:t xml:space="preserve"> ___________________________ </w:t>
      </w:r>
      <w:r w:rsidRPr="00EF1322">
        <w:rPr>
          <w:rFonts w:ascii="Times New Roman" w:hAnsi="Times New Roman" w:cs="Times New Roman"/>
          <w:b/>
          <w:bCs/>
          <w:color w:val="auto"/>
        </w:rPr>
        <w:t>Date:</w:t>
      </w:r>
      <w:r w:rsidRPr="00EF1322">
        <w:rPr>
          <w:rFonts w:ascii="Times New Roman" w:hAnsi="Times New Roman" w:cs="Times New Roman"/>
          <w:color w:val="auto"/>
        </w:rPr>
        <w:t xml:space="preserve"> __________</w:t>
      </w:r>
    </w:p>
    <w:p w14:paraId="7709979A" w14:textId="77777777" w:rsidR="00EF1322" w:rsidRPr="00EF1322" w:rsidRDefault="00EF1322" w:rsidP="00EF1322">
      <w:pPr>
        <w:spacing w:after="80"/>
        <w:rPr>
          <w:rFonts w:ascii="Times New Roman" w:hAnsi="Times New Roman" w:cs="Times New Roman"/>
          <w:color w:val="auto"/>
        </w:rPr>
      </w:pPr>
      <w:r w:rsidRPr="00EF1322">
        <w:rPr>
          <w:rFonts w:ascii="Times New Roman" w:hAnsi="Times New Roman" w:cs="Times New Roman"/>
          <w:b/>
          <w:bCs/>
          <w:color w:val="auto"/>
        </w:rPr>
        <w:t>Board President:</w:t>
      </w:r>
      <w:r w:rsidRPr="00EF1322">
        <w:rPr>
          <w:rFonts w:ascii="Times New Roman" w:hAnsi="Times New Roman" w:cs="Times New Roman"/>
          <w:color w:val="auto"/>
        </w:rPr>
        <w:t xml:space="preserve"> ______________________ </w:t>
      </w:r>
      <w:r w:rsidRPr="00EF1322">
        <w:rPr>
          <w:rFonts w:ascii="Times New Roman" w:hAnsi="Times New Roman" w:cs="Times New Roman"/>
          <w:b/>
          <w:bCs/>
          <w:color w:val="auto"/>
        </w:rPr>
        <w:t>Date:</w:t>
      </w:r>
      <w:r w:rsidRPr="00EF1322">
        <w:rPr>
          <w:rFonts w:ascii="Times New Roman" w:hAnsi="Times New Roman" w:cs="Times New Roman"/>
          <w:color w:val="auto"/>
        </w:rPr>
        <w:t xml:space="preserve"> __________</w:t>
      </w:r>
    </w:p>
    <w:p w14:paraId="164D0503" w14:textId="4609DC0B" w:rsidR="00AC4C23" w:rsidRDefault="00AC4C23">
      <w:pPr>
        <w:rPr>
          <w:b/>
          <w:bCs/>
          <w:color w:val="auto"/>
          <w:sz w:val="28"/>
          <w:szCs w:val="28"/>
        </w:rPr>
      </w:pPr>
    </w:p>
    <w:p w14:paraId="2CB0323F" w14:textId="508841B1" w:rsidR="00CC6556" w:rsidRPr="00485682" w:rsidRDefault="00CC6556" w:rsidP="00B256CA">
      <w:pPr>
        <w:jc w:val="center"/>
        <w:rPr>
          <w:b/>
          <w:bCs/>
          <w:color w:val="auto"/>
          <w:sz w:val="28"/>
          <w:szCs w:val="28"/>
        </w:rPr>
      </w:pPr>
      <w:r w:rsidRPr="00485682">
        <w:rPr>
          <w:b/>
          <w:bCs/>
          <w:color w:val="auto"/>
          <w:sz w:val="28"/>
          <w:szCs w:val="28"/>
        </w:rPr>
        <w:t>Flock Safety LPR Cameras – Cost Overview</w:t>
      </w:r>
    </w:p>
    <w:p w14:paraId="7E84709A" w14:textId="011CC2DC" w:rsidR="00CC6556" w:rsidRPr="00485682" w:rsidRDefault="00CC6556" w:rsidP="00CC6556">
      <w:pPr>
        <w:rPr>
          <w:b/>
          <w:bCs/>
          <w:color w:val="auto"/>
        </w:rPr>
      </w:pPr>
      <w:r w:rsidRPr="00485682">
        <w:rPr>
          <w:b/>
          <w:bCs/>
          <w:color w:val="auto"/>
        </w:rPr>
        <w:t>What’s Being Proposed</w:t>
      </w:r>
    </w:p>
    <w:p w14:paraId="39E0BC5B" w14:textId="2C216314" w:rsidR="00CC6556" w:rsidRPr="00485682" w:rsidRDefault="00CC6556" w:rsidP="00CC6556">
      <w:pPr>
        <w:pStyle w:val="ListParagraph"/>
        <w:numPr>
          <w:ilvl w:val="0"/>
          <w:numId w:val="17"/>
        </w:numPr>
        <w:rPr>
          <w:color w:val="auto"/>
        </w:rPr>
      </w:pPr>
      <w:r w:rsidRPr="00485682">
        <w:rPr>
          <w:color w:val="auto"/>
        </w:rPr>
        <w:t>6 LPR cameras (two at each entrance)</w:t>
      </w:r>
    </w:p>
    <w:p w14:paraId="7DA6C4FF" w14:textId="77777777" w:rsidR="00CC6556" w:rsidRPr="00485682" w:rsidRDefault="00CC6556" w:rsidP="00CC6556">
      <w:pPr>
        <w:pStyle w:val="ListParagraph"/>
        <w:numPr>
          <w:ilvl w:val="0"/>
          <w:numId w:val="17"/>
        </w:numPr>
        <w:rPr>
          <w:color w:val="auto"/>
        </w:rPr>
      </w:pPr>
      <w:r w:rsidRPr="00485682">
        <w:rPr>
          <w:color w:val="auto"/>
        </w:rPr>
        <w:t>Records license plates of vehicles entering/exiting</w:t>
      </w:r>
    </w:p>
    <w:p w14:paraId="01E077F5" w14:textId="5BAD64EE" w:rsidR="00CC6556" w:rsidRPr="00485682" w:rsidRDefault="00CA038A" w:rsidP="00CC6556">
      <w:pPr>
        <w:pStyle w:val="ListParagraph"/>
        <w:numPr>
          <w:ilvl w:val="0"/>
          <w:numId w:val="17"/>
        </w:numPr>
        <w:rPr>
          <w:color w:val="auto"/>
        </w:rPr>
      </w:pPr>
      <w:r w:rsidRPr="00485682">
        <w:rPr>
          <w:noProof/>
          <w:color w:val="auto"/>
        </w:rPr>
        <w:drawing>
          <wp:anchor distT="0" distB="0" distL="114300" distR="114300" simplePos="0" relativeHeight="251660288" behindDoc="1" locked="0" layoutInCell="1" allowOverlap="1" wp14:anchorId="1FA6D80C" wp14:editId="4EC16D62">
            <wp:simplePos x="0" y="0"/>
            <wp:positionH relativeFrom="column">
              <wp:posOffset>3971925</wp:posOffset>
            </wp:positionH>
            <wp:positionV relativeFrom="paragraph">
              <wp:posOffset>269240</wp:posOffset>
            </wp:positionV>
            <wp:extent cx="2815590" cy="2110740"/>
            <wp:effectExtent l="0" t="0" r="3810" b="3810"/>
            <wp:wrapTight wrapText="bothSides">
              <wp:wrapPolygon edited="0">
                <wp:start x="0" y="0"/>
                <wp:lineTo x="0" y="21444"/>
                <wp:lineTo x="21483" y="21444"/>
                <wp:lineTo x="21483" y="0"/>
                <wp:lineTo x="0" y="0"/>
              </wp:wrapPolygon>
            </wp:wrapTight>
            <wp:docPr id="378329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29279" name="Picture 1"/>
                    <pic:cNvPicPr/>
                  </pic:nvPicPr>
                  <pic:blipFill>
                    <a:blip r:embed="rId10" cstate="print">
                      <a:extLst>
                        <a:ext uri="{28A0092B-C50C-407E-A947-70E740481C1C}">
                          <a14:useLocalDpi xmlns:a14="http://schemas.microsoft.com/office/drawing/2010/main" val="0"/>
                        </a:ext>
                      </a:extLst>
                    </a:blip>
                    <a:srcRect l="5535" r="5535"/>
                    <a:stretch>
                      <a:fillRect/>
                    </a:stretch>
                  </pic:blipFill>
                  <pic:spPr bwMode="auto">
                    <a:xfrm>
                      <a:off x="0" y="0"/>
                      <a:ext cx="2815590" cy="2110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85682">
        <w:rPr>
          <w:noProof/>
          <w:color w:val="auto"/>
        </w:rPr>
        <w:drawing>
          <wp:anchor distT="0" distB="0" distL="114300" distR="114300" simplePos="0" relativeHeight="251664384" behindDoc="1" locked="0" layoutInCell="1" allowOverlap="1" wp14:anchorId="04D739F2" wp14:editId="70282286">
            <wp:simplePos x="0" y="0"/>
            <wp:positionH relativeFrom="column">
              <wp:posOffset>219075</wp:posOffset>
            </wp:positionH>
            <wp:positionV relativeFrom="paragraph">
              <wp:posOffset>211455</wp:posOffset>
            </wp:positionV>
            <wp:extent cx="3700145" cy="2466975"/>
            <wp:effectExtent l="0" t="0" r="0" b="9525"/>
            <wp:wrapTight wrapText="bothSides">
              <wp:wrapPolygon edited="0">
                <wp:start x="0" y="0"/>
                <wp:lineTo x="0" y="21517"/>
                <wp:lineTo x="21463" y="21517"/>
                <wp:lineTo x="21463" y="0"/>
                <wp:lineTo x="0" y="0"/>
              </wp:wrapPolygon>
            </wp:wrapTight>
            <wp:docPr id="1843316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16804"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0145" cy="2466975"/>
                    </a:xfrm>
                    <a:prstGeom prst="rect">
                      <a:avLst/>
                    </a:prstGeom>
                  </pic:spPr>
                </pic:pic>
              </a:graphicData>
            </a:graphic>
            <wp14:sizeRelH relativeFrom="margin">
              <wp14:pctWidth>0</wp14:pctWidth>
            </wp14:sizeRelH>
            <wp14:sizeRelV relativeFrom="margin">
              <wp14:pctHeight>0</wp14:pctHeight>
            </wp14:sizeRelV>
          </wp:anchor>
        </w:drawing>
      </w:r>
      <w:r w:rsidR="00CC6556" w:rsidRPr="00485682">
        <w:rPr>
          <w:color w:val="auto"/>
        </w:rPr>
        <w:t>Used for safety awareness and law enforcement assistance</w:t>
      </w:r>
    </w:p>
    <w:p w14:paraId="77562B1B" w14:textId="78868FBC" w:rsidR="00B256CA" w:rsidRPr="00485682" w:rsidRDefault="00CA038A" w:rsidP="00CC6556">
      <w:pPr>
        <w:pStyle w:val="Heading3"/>
        <w:numPr>
          <w:ilvl w:val="0"/>
          <w:numId w:val="0"/>
        </w:numPr>
        <w:ind w:left="360"/>
        <w:rPr>
          <w:color w:val="auto"/>
        </w:rPr>
      </w:pPr>
      <w:r w:rsidRPr="00485682">
        <w:rPr>
          <w:noProof/>
          <w:color w:val="auto"/>
        </w:rPr>
        <w:drawing>
          <wp:anchor distT="0" distB="0" distL="114300" distR="114300" simplePos="0" relativeHeight="251662336" behindDoc="1" locked="0" layoutInCell="1" allowOverlap="1" wp14:anchorId="349FCBBD" wp14:editId="2D214385">
            <wp:simplePos x="0" y="0"/>
            <wp:positionH relativeFrom="column">
              <wp:posOffset>218440</wp:posOffset>
            </wp:positionH>
            <wp:positionV relativeFrom="paragraph">
              <wp:posOffset>2507615</wp:posOffset>
            </wp:positionV>
            <wp:extent cx="4352925" cy="2901950"/>
            <wp:effectExtent l="0" t="0" r="9525" b="0"/>
            <wp:wrapTight wrapText="bothSides">
              <wp:wrapPolygon edited="0">
                <wp:start x="0" y="0"/>
                <wp:lineTo x="0" y="21411"/>
                <wp:lineTo x="21553" y="21411"/>
                <wp:lineTo x="21553" y="0"/>
                <wp:lineTo x="0" y="0"/>
              </wp:wrapPolygon>
            </wp:wrapTight>
            <wp:docPr id="43656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671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52925" cy="2901950"/>
                    </a:xfrm>
                    <a:prstGeom prst="rect">
                      <a:avLst/>
                    </a:prstGeom>
                  </pic:spPr>
                </pic:pic>
              </a:graphicData>
            </a:graphic>
            <wp14:sizeRelH relativeFrom="margin">
              <wp14:pctWidth>0</wp14:pctWidth>
            </wp14:sizeRelH>
            <wp14:sizeRelV relativeFrom="margin">
              <wp14:pctHeight>0</wp14:pctHeight>
            </wp14:sizeRelV>
          </wp:anchor>
        </w:drawing>
      </w:r>
    </w:p>
    <w:p w14:paraId="431A63D5" w14:textId="5C2B3E03" w:rsidR="00CC6556" w:rsidRPr="00485682" w:rsidRDefault="00CC6556" w:rsidP="00CC6556">
      <w:pPr>
        <w:pStyle w:val="Heading3"/>
        <w:numPr>
          <w:ilvl w:val="0"/>
          <w:numId w:val="0"/>
        </w:numPr>
        <w:spacing w:line="264" w:lineRule="auto"/>
        <w:ind w:left="360"/>
        <w:rPr>
          <w:color w:val="auto"/>
        </w:rPr>
      </w:pPr>
    </w:p>
    <w:p w14:paraId="5EE757E0" w14:textId="77777777" w:rsidR="00CA038A" w:rsidRDefault="00CA038A" w:rsidP="00CC6556">
      <w:pPr>
        <w:rPr>
          <w:b/>
          <w:bCs/>
          <w:color w:val="auto"/>
        </w:rPr>
      </w:pPr>
    </w:p>
    <w:p w14:paraId="1B8C05C9" w14:textId="77777777" w:rsidR="00CA038A" w:rsidRDefault="00CA038A" w:rsidP="00CC6556">
      <w:pPr>
        <w:rPr>
          <w:b/>
          <w:bCs/>
          <w:color w:val="auto"/>
        </w:rPr>
      </w:pPr>
    </w:p>
    <w:p w14:paraId="13D96A04" w14:textId="77777777" w:rsidR="00CA038A" w:rsidRDefault="00CA038A" w:rsidP="00CC6556">
      <w:pPr>
        <w:rPr>
          <w:b/>
          <w:bCs/>
          <w:color w:val="auto"/>
        </w:rPr>
      </w:pPr>
    </w:p>
    <w:p w14:paraId="15E4A1EA" w14:textId="77777777" w:rsidR="00CA038A" w:rsidRDefault="00CA038A" w:rsidP="00CC6556">
      <w:pPr>
        <w:rPr>
          <w:b/>
          <w:bCs/>
          <w:color w:val="auto"/>
        </w:rPr>
      </w:pPr>
    </w:p>
    <w:p w14:paraId="2D7AFD83" w14:textId="77777777" w:rsidR="00CA038A" w:rsidRDefault="00CA038A" w:rsidP="00CC6556">
      <w:pPr>
        <w:rPr>
          <w:b/>
          <w:bCs/>
          <w:color w:val="auto"/>
        </w:rPr>
      </w:pPr>
    </w:p>
    <w:p w14:paraId="0C942C80" w14:textId="77777777" w:rsidR="00CA038A" w:rsidRDefault="00CA038A" w:rsidP="00CC6556">
      <w:pPr>
        <w:rPr>
          <w:b/>
          <w:bCs/>
          <w:color w:val="auto"/>
        </w:rPr>
      </w:pPr>
    </w:p>
    <w:p w14:paraId="4A10D0B7" w14:textId="77777777" w:rsidR="00CA038A" w:rsidRDefault="00CA038A" w:rsidP="00CC6556">
      <w:pPr>
        <w:rPr>
          <w:b/>
          <w:bCs/>
          <w:color w:val="auto"/>
        </w:rPr>
      </w:pPr>
    </w:p>
    <w:p w14:paraId="35DBC2B3" w14:textId="77777777" w:rsidR="00CA038A" w:rsidRDefault="00CA038A" w:rsidP="00CC6556">
      <w:pPr>
        <w:rPr>
          <w:b/>
          <w:bCs/>
          <w:color w:val="auto"/>
        </w:rPr>
      </w:pPr>
    </w:p>
    <w:p w14:paraId="225DB5E5" w14:textId="77777777" w:rsidR="00CA038A" w:rsidRDefault="00CA038A" w:rsidP="00CC6556">
      <w:pPr>
        <w:rPr>
          <w:b/>
          <w:bCs/>
          <w:color w:val="auto"/>
        </w:rPr>
      </w:pPr>
    </w:p>
    <w:p w14:paraId="2C6892E3" w14:textId="77777777" w:rsidR="00CA038A" w:rsidRDefault="00CA038A" w:rsidP="00CC6556">
      <w:pPr>
        <w:rPr>
          <w:b/>
          <w:bCs/>
          <w:color w:val="auto"/>
        </w:rPr>
      </w:pPr>
    </w:p>
    <w:p w14:paraId="6EAD4684" w14:textId="77777777" w:rsidR="00CA038A" w:rsidRDefault="00CA038A" w:rsidP="00CC6556">
      <w:pPr>
        <w:rPr>
          <w:b/>
          <w:bCs/>
          <w:color w:val="auto"/>
        </w:rPr>
      </w:pPr>
    </w:p>
    <w:p w14:paraId="5CF2F5E8" w14:textId="77777777" w:rsidR="00CA038A" w:rsidRDefault="00CA038A" w:rsidP="00CC6556">
      <w:pPr>
        <w:rPr>
          <w:b/>
          <w:bCs/>
          <w:color w:val="auto"/>
        </w:rPr>
      </w:pPr>
    </w:p>
    <w:p w14:paraId="31445C22" w14:textId="77777777" w:rsidR="00CA038A" w:rsidRDefault="00CA038A" w:rsidP="00CC6556">
      <w:pPr>
        <w:rPr>
          <w:b/>
          <w:bCs/>
          <w:color w:val="auto"/>
        </w:rPr>
      </w:pPr>
    </w:p>
    <w:p w14:paraId="640F1BA1" w14:textId="77777777" w:rsidR="00CA038A" w:rsidRDefault="00CA038A" w:rsidP="00CC6556">
      <w:pPr>
        <w:rPr>
          <w:b/>
          <w:bCs/>
          <w:color w:val="auto"/>
        </w:rPr>
      </w:pPr>
    </w:p>
    <w:p w14:paraId="50EDE77F" w14:textId="77777777" w:rsidR="00CA038A" w:rsidRDefault="00CA038A" w:rsidP="00CC6556">
      <w:pPr>
        <w:rPr>
          <w:b/>
          <w:bCs/>
          <w:color w:val="auto"/>
        </w:rPr>
      </w:pPr>
    </w:p>
    <w:p w14:paraId="3A03932A" w14:textId="77777777" w:rsidR="00CA038A" w:rsidRDefault="00CA038A" w:rsidP="00CC6556">
      <w:pPr>
        <w:rPr>
          <w:b/>
          <w:bCs/>
          <w:color w:val="auto"/>
        </w:rPr>
      </w:pPr>
    </w:p>
    <w:p w14:paraId="1B66954C" w14:textId="51D6D704" w:rsidR="00CC6556" w:rsidRPr="00485682" w:rsidRDefault="00CC6556" w:rsidP="00CC6556">
      <w:pPr>
        <w:rPr>
          <w:b/>
          <w:bCs/>
          <w:color w:val="auto"/>
        </w:rPr>
      </w:pPr>
      <w:r w:rsidRPr="00485682">
        <w:rPr>
          <w:b/>
          <w:bCs/>
          <w:color w:val="auto"/>
        </w:rPr>
        <w:t>Cost Impact</w:t>
      </w:r>
    </w:p>
    <w:p w14:paraId="497A4D4B" w14:textId="05B1ED01" w:rsidR="00CC6556" w:rsidRPr="00485682" w:rsidRDefault="00CC6556" w:rsidP="00B256CA">
      <w:pPr>
        <w:pStyle w:val="ListParagraph"/>
        <w:numPr>
          <w:ilvl w:val="0"/>
          <w:numId w:val="19"/>
        </w:numPr>
        <w:rPr>
          <w:color w:val="auto"/>
        </w:rPr>
      </w:pPr>
      <w:r w:rsidRPr="00485682">
        <w:rPr>
          <w:b/>
          <w:bCs/>
          <w:color w:val="auto"/>
        </w:rPr>
        <w:t>Year 1:</w:t>
      </w:r>
      <w:r w:rsidRPr="00485682">
        <w:rPr>
          <w:color w:val="auto"/>
        </w:rPr>
        <w:t xml:space="preserve"> $18,150 total</w:t>
      </w:r>
    </w:p>
    <w:p w14:paraId="73F40811" w14:textId="52DD995E" w:rsidR="00CC6556" w:rsidRPr="00485682" w:rsidRDefault="00CC6556" w:rsidP="00B256CA">
      <w:pPr>
        <w:pStyle w:val="ListParagraph"/>
        <w:numPr>
          <w:ilvl w:val="0"/>
          <w:numId w:val="19"/>
        </w:numPr>
        <w:rPr>
          <w:color w:val="auto"/>
        </w:rPr>
      </w:pPr>
      <w:r w:rsidRPr="00485682">
        <w:rPr>
          <w:b/>
          <w:bCs/>
          <w:color w:val="auto"/>
        </w:rPr>
        <w:t>Year 2:</w:t>
      </w:r>
      <w:r w:rsidRPr="00485682">
        <w:rPr>
          <w:color w:val="auto"/>
        </w:rPr>
        <w:t xml:space="preserve"> $14,250 total</w:t>
      </w:r>
    </w:p>
    <w:p w14:paraId="73E65B80" w14:textId="63A07685" w:rsidR="00CC6556" w:rsidRPr="00485682" w:rsidRDefault="00CC6556" w:rsidP="00B256CA">
      <w:pPr>
        <w:pStyle w:val="ListParagraph"/>
        <w:numPr>
          <w:ilvl w:val="0"/>
          <w:numId w:val="19"/>
        </w:numPr>
        <w:rPr>
          <w:b/>
          <w:bCs/>
          <w:color w:val="auto"/>
        </w:rPr>
      </w:pPr>
      <w:r w:rsidRPr="00485682">
        <w:rPr>
          <w:b/>
          <w:bCs/>
          <w:color w:val="auto"/>
        </w:rPr>
        <w:t>Dues Impact (356 Homes)</w:t>
      </w:r>
      <w:r w:rsidR="00B256CA" w:rsidRPr="00485682">
        <w:rPr>
          <w:b/>
          <w:bCs/>
          <w:color w:val="auto"/>
        </w:rPr>
        <w:t xml:space="preserve"> </w:t>
      </w:r>
      <w:r w:rsidR="00B256CA" w:rsidRPr="00485682">
        <w:rPr>
          <w:color w:val="auto"/>
        </w:rPr>
        <w:t>$50 per household</w:t>
      </w:r>
    </w:p>
    <w:p w14:paraId="43DD8FF0" w14:textId="0818FE65" w:rsidR="00CC6556" w:rsidRPr="00485682" w:rsidRDefault="00CC6556" w:rsidP="00CC6556">
      <w:pPr>
        <w:rPr>
          <w:b/>
          <w:bCs/>
          <w:color w:val="auto"/>
        </w:rPr>
      </w:pPr>
      <w:r w:rsidRPr="00485682">
        <w:rPr>
          <w:b/>
          <w:bCs/>
          <w:color w:val="auto"/>
        </w:rPr>
        <w:t>What This Means</w:t>
      </w:r>
    </w:p>
    <w:p w14:paraId="25E7C47A" w14:textId="1FDE4697" w:rsidR="00CC6556" w:rsidRPr="00485682" w:rsidRDefault="00CC6556" w:rsidP="00B256CA">
      <w:pPr>
        <w:pStyle w:val="ListParagraph"/>
        <w:numPr>
          <w:ilvl w:val="0"/>
          <w:numId w:val="20"/>
        </w:numPr>
        <w:rPr>
          <w:color w:val="auto"/>
        </w:rPr>
      </w:pPr>
      <w:r w:rsidRPr="00485682">
        <w:rPr>
          <w:color w:val="auto"/>
        </w:rPr>
        <w:t>Requires a budget increase</w:t>
      </w:r>
    </w:p>
    <w:p w14:paraId="47695170" w14:textId="6B00D136" w:rsidR="00CC6556" w:rsidRPr="00485682" w:rsidRDefault="00CC6556" w:rsidP="00B256CA">
      <w:pPr>
        <w:pStyle w:val="ListParagraph"/>
        <w:numPr>
          <w:ilvl w:val="0"/>
          <w:numId w:val="20"/>
        </w:numPr>
        <w:rPr>
          <w:color w:val="auto"/>
        </w:rPr>
      </w:pPr>
      <w:proofErr w:type="gramStart"/>
      <w:r w:rsidRPr="00485682">
        <w:rPr>
          <w:color w:val="auto"/>
        </w:rPr>
        <w:t>Would</w:t>
      </w:r>
      <w:proofErr w:type="gramEnd"/>
      <w:r w:rsidRPr="00485682">
        <w:rPr>
          <w:color w:val="auto"/>
        </w:rPr>
        <w:t xml:space="preserve"> result in an increase in annual dues</w:t>
      </w:r>
    </w:p>
    <w:p w14:paraId="6D3EA17F" w14:textId="43F97D37" w:rsidR="005E2D9A" w:rsidRPr="00485682" w:rsidRDefault="00CC6556" w:rsidP="00B256CA">
      <w:pPr>
        <w:pStyle w:val="ListParagraph"/>
        <w:numPr>
          <w:ilvl w:val="0"/>
          <w:numId w:val="20"/>
        </w:numPr>
        <w:rPr>
          <w:color w:val="auto"/>
        </w:rPr>
      </w:pPr>
      <w:r w:rsidRPr="00485682">
        <w:rPr>
          <w:color w:val="auto"/>
        </w:rPr>
        <w:t>No final decision has been made</w:t>
      </w:r>
    </w:p>
    <w:p w14:paraId="46D2A5C2" w14:textId="77777777" w:rsidR="00B256CA" w:rsidRPr="00485682" w:rsidRDefault="00B256CA" w:rsidP="005E2D9A">
      <w:pPr>
        <w:pStyle w:val="ListParagraph"/>
        <w:ind w:left="864" w:hanging="288"/>
        <w:rPr>
          <w:color w:val="auto"/>
        </w:rPr>
      </w:pPr>
    </w:p>
    <w:p w14:paraId="6E172C82" w14:textId="3B07EDB5" w:rsidR="00B256CA" w:rsidRPr="00485682" w:rsidRDefault="00B256CA" w:rsidP="005E2D9A">
      <w:pPr>
        <w:pStyle w:val="ListParagraph"/>
        <w:ind w:left="864" w:hanging="288"/>
        <w:rPr>
          <w:b/>
          <w:bCs/>
          <w:color w:val="auto"/>
        </w:rPr>
      </w:pPr>
      <w:r w:rsidRPr="00485682">
        <w:rPr>
          <w:b/>
          <w:bCs/>
          <w:color w:val="auto"/>
        </w:rPr>
        <w:t>This is an informational discussion. The Board will consider homeowner feedback, and a vote will occur before taking any action related to budget or dues changes.</w:t>
      </w:r>
    </w:p>
    <w:p w14:paraId="17C8CB27" w14:textId="77777777" w:rsidR="00492578" w:rsidRDefault="00492578" w:rsidP="00492578">
      <w:pPr>
        <w:pStyle w:val="ListParagraph"/>
        <w:ind w:left="288" w:hanging="288"/>
        <w:rPr>
          <w:rFonts w:ascii="Segoe UI Emoji" w:hAnsi="Segoe UI Emoji" w:cs="Segoe UI Emoji"/>
          <w:b/>
          <w:bCs/>
          <w:sz w:val="36"/>
          <w:szCs w:val="36"/>
        </w:rPr>
        <w:sectPr w:rsidR="00492578" w:rsidSect="006348DA">
          <w:footerReference w:type="default" r:id="rId13"/>
          <w:footerReference w:type="first" r:id="rId14"/>
          <w:pgSz w:w="12240" w:h="15840"/>
          <w:pgMar w:top="720" w:right="1080" w:bottom="720" w:left="1080" w:header="720" w:footer="720" w:gutter="0"/>
          <w:cols w:space="720"/>
          <w:titlePg/>
          <w:docGrid w:linePitch="360"/>
        </w:sectPr>
      </w:pPr>
    </w:p>
    <w:p w14:paraId="7C4CCC25" w14:textId="7F0E56DB" w:rsidR="00492578" w:rsidRPr="00492578" w:rsidRDefault="00492578" w:rsidP="00492578">
      <w:pPr>
        <w:pStyle w:val="ListParagraph"/>
        <w:ind w:left="288"/>
        <w:rPr>
          <w:rFonts w:ascii="Times New Roman" w:hAnsi="Times New Roman" w:cs="Times New Roman"/>
          <w:b/>
          <w:bCs/>
          <w:color w:val="auto"/>
          <w:sz w:val="36"/>
          <w:szCs w:val="36"/>
        </w:rPr>
      </w:pPr>
      <w:r w:rsidRPr="00492578">
        <w:rPr>
          <w:rFonts w:ascii="Segoe UI Emoji" w:hAnsi="Segoe UI Emoji" w:cs="Segoe UI Emoji"/>
          <w:b/>
          <w:bCs/>
          <w:color w:val="auto"/>
          <w:sz w:val="36"/>
          <w:szCs w:val="36"/>
        </w:rPr>
        <w:lastRenderedPageBreak/>
        <w:t>✅</w:t>
      </w:r>
      <w:r w:rsidRPr="00492578">
        <w:rPr>
          <w:rFonts w:ascii="Times New Roman" w:hAnsi="Times New Roman" w:cs="Times New Roman"/>
          <w:b/>
          <w:bCs/>
          <w:color w:val="auto"/>
          <w:sz w:val="36"/>
          <w:szCs w:val="36"/>
        </w:rPr>
        <w:t xml:space="preserve"> Pros</w:t>
      </w:r>
    </w:p>
    <w:p w14:paraId="29409F7A" w14:textId="334DFBDF" w:rsidR="00492578" w:rsidRPr="00492578" w:rsidRDefault="00492578" w:rsidP="00492578">
      <w:pPr>
        <w:pStyle w:val="Heading2"/>
        <w:numPr>
          <w:ilvl w:val="0"/>
          <w:numId w:val="22"/>
        </w:numPr>
        <w:spacing w:before="0" w:after="0"/>
        <w:ind w:firstLine="0"/>
        <w:rPr>
          <w:rFonts w:ascii="Times New Roman" w:hAnsi="Times New Roman" w:cs="Times New Roman"/>
          <w:color w:val="auto"/>
        </w:rPr>
      </w:pPr>
      <w:r w:rsidRPr="00492578">
        <w:rPr>
          <w:rFonts w:ascii="Times New Roman" w:hAnsi="Times New Roman" w:cs="Times New Roman"/>
          <w:color w:val="auto"/>
        </w:rPr>
        <w:t>Crime Deterrence</w:t>
      </w:r>
    </w:p>
    <w:p w14:paraId="4E82A815" w14:textId="4B906194" w:rsidR="00492578" w:rsidRPr="00492578" w:rsidRDefault="00492578" w:rsidP="00492578">
      <w:pPr>
        <w:pStyle w:val="Heading3"/>
        <w:numPr>
          <w:ilvl w:val="1"/>
          <w:numId w:val="27"/>
        </w:numPr>
        <w:spacing w:before="0" w:after="0"/>
        <w:ind w:firstLine="0"/>
        <w:rPr>
          <w:rFonts w:ascii="Times New Roman" w:hAnsi="Times New Roman" w:cs="Times New Roman"/>
          <w:color w:val="auto"/>
        </w:rPr>
      </w:pPr>
      <w:r w:rsidRPr="00492578">
        <w:rPr>
          <w:rFonts w:ascii="Times New Roman" w:hAnsi="Times New Roman" w:cs="Times New Roman"/>
          <w:color w:val="auto"/>
        </w:rPr>
        <w:t>Visible cameras at entrances can discourage theft, vandalism, and suspicious activity.</w:t>
      </w:r>
    </w:p>
    <w:p w14:paraId="44CD7C97" w14:textId="77777777" w:rsidR="00492578" w:rsidRPr="00492578" w:rsidRDefault="00492578" w:rsidP="00492578">
      <w:pPr>
        <w:pStyle w:val="Heading3"/>
        <w:numPr>
          <w:ilvl w:val="1"/>
          <w:numId w:val="27"/>
        </w:numPr>
        <w:spacing w:before="0" w:after="0"/>
        <w:ind w:firstLine="0"/>
        <w:rPr>
          <w:rFonts w:ascii="Times New Roman" w:hAnsi="Times New Roman" w:cs="Times New Roman"/>
          <w:color w:val="auto"/>
        </w:rPr>
      </w:pPr>
      <w:r w:rsidRPr="00492578">
        <w:rPr>
          <w:rFonts w:ascii="Times New Roman" w:hAnsi="Times New Roman" w:cs="Times New Roman"/>
          <w:color w:val="auto"/>
        </w:rPr>
        <w:t>May reduce “drive-through” crimes by non-residents.</w:t>
      </w:r>
    </w:p>
    <w:p w14:paraId="79092C55" w14:textId="62652ACC" w:rsidR="00492578" w:rsidRPr="00492578" w:rsidRDefault="00492578" w:rsidP="00492578">
      <w:pPr>
        <w:pStyle w:val="Heading2"/>
        <w:numPr>
          <w:ilvl w:val="0"/>
          <w:numId w:val="22"/>
        </w:numPr>
        <w:spacing w:before="0" w:after="0"/>
        <w:ind w:firstLine="0"/>
        <w:rPr>
          <w:rFonts w:ascii="Times New Roman" w:hAnsi="Times New Roman" w:cs="Times New Roman"/>
          <w:color w:val="auto"/>
        </w:rPr>
      </w:pPr>
      <w:r w:rsidRPr="00492578">
        <w:rPr>
          <w:rFonts w:ascii="Times New Roman" w:hAnsi="Times New Roman" w:cs="Times New Roman"/>
          <w:color w:val="auto"/>
        </w:rPr>
        <w:t>Investigative Support</w:t>
      </w:r>
    </w:p>
    <w:p w14:paraId="6715ED26" w14:textId="77777777" w:rsidR="00492578" w:rsidRPr="00492578" w:rsidRDefault="00492578" w:rsidP="00492578">
      <w:pPr>
        <w:pStyle w:val="Heading3"/>
        <w:numPr>
          <w:ilvl w:val="1"/>
          <w:numId w:val="27"/>
        </w:numPr>
        <w:spacing w:before="0" w:after="0"/>
        <w:ind w:firstLine="0"/>
        <w:rPr>
          <w:rFonts w:ascii="Times New Roman" w:hAnsi="Times New Roman" w:cs="Times New Roman"/>
          <w:color w:val="auto"/>
        </w:rPr>
      </w:pPr>
      <w:r w:rsidRPr="00492578">
        <w:rPr>
          <w:rFonts w:ascii="Times New Roman" w:hAnsi="Times New Roman" w:cs="Times New Roman"/>
          <w:color w:val="auto"/>
        </w:rPr>
        <w:t>Provides time-stamped vehicle data that can assist law enforcement after an incident.</w:t>
      </w:r>
    </w:p>
    <w:p w14:paraId="2965A98F" w14:textId="77777777" w:rsidR="00492578" w:rsidRPr="00492578" w:rsidRDefault="00492578" w:rsidP="00492578">
      <w:pPr>
        <w:pStyle w:val="Heading3"/>
        <w:numPr>
          <w:ilvl w:val="1"/>
          <w:numId w:val="27"/>
        </w:numPr>
        <w:spacing w:before="0" w:after="0"/>
        <w:ind w:firstLine="0"/>
        <w:rPr>
          <w:rFonts w:ascii="Times New Roman" w:hAnsi="Times New Roman" w:cs="Times New Roman"/>
          <w:color w:val="auto"/>
        </w:rPr>
      </w:pPr>
      <w:r w:rsidRPr="00492578">
        <w:rPr>
          <w:rFonts w:ascii="Times New Roman" w:hAnsi="Times New Roman" w:cs="Times New Roman"/>
          <w:color w:val="auto"/>
        </w:rPr>
        <w:t>Helpful in cases of package theft, property damage, or hit-and-run incidents.</w:t>
      </w:r>
    </w:p>
    <w:p w14:paraId="2D7E4F95" w14:textId="7573F0A8" w:rsidR="00492578" w:rsidRPr="00492578" w:rsidRDefault="00492578" w:rsidP="00492578">
      <w:pPr>
        <w:pStyle w:val="Heading2"/>
        <w:numPr>
          <w:ilvl w:val="0"/>
          <w:numId w:val="22"/>
        </w:numPr>
        <w:spacing w:before="0" w:after="0"/>
        <w:ind w:firstLine="0"/>
        <w:rPr>
          <w:rFonts w:ascii="Times New Roman" w:hAnsi="Times New Roman" w:cs="Times New Roman"/>
          <w:color w:val="auto"/>
        </w:rPr>
      </w:pPr>
      <w:r w:rsidRPr="00492578">
        <w:rPr>
          <w:rFonts w:ascii="Times New Roman" w:hAnsi="Times New Roman" w:cs="Times New Roman"/>
          <w:color w:val="auto"/>
        </w:rPr>
        <w:t>Entrance-Focused Monitoring</w:t>
      </w:r>
    </w:p>
    <w:p w14:paraId="14E7CCA7" w14:textId="77777777" w:rsidR="00492578" w:rsidRPr="00492578" w:rsidRDefault="00492578" w:rsidP="00492578">
      <w:pPr>
        <w:pStyle w:val="Heading3"/>
        <w:numPr>
          <w:ilvl w:val="1"/>
          <w:numId w:val="27"/>
        </w:numPr>
        <w:spacing w:before="0" w:after="0"/>
        <w:ind w:firstLine="0"/>
        <w:rPr>
          <w:rFonts w:ascii="Times New Roman" w:hAnsi="Times New Roman" w:cs="Times New Roman"/>
          <w:color w:val="auto"/>
        </w:rPr>
      </w:pPr>
      <w:r w:rsidRPr="00492578">
        <w:rPr>
          <w:rFonts w:ascii="Times New Roman" w:hAnsi="Times New Roman" w:cs="Times New Roman"/>
          <w:color w:val="auto"/>
        </w:rPr>
        <w:t>Cameras are placed only at entrances, not inside the neighborhood.</w:t>
      </w:r>
    </w:p>
    <w:p w14:paraId="5467F3CC" w14:textId="77777777" w:rsidR="00492578" w:rsidRPr="00492578" w:rsidRDefault="00492578" w:rsidP="00492578">
      <w:pPr>
        <w:pStyle w:val="Heading3"/>
        <w:numPr>
          <w:ilvl w:val="1"/>
          <w:numId w:val="27"/>
        </w:numPr>
        <w:spacing w:before="0" w:after="0"/>
        <w:ind w:firstLine="0"/>
        <w:rPr>
          <w:rFonts w:ascii="Times New Roman" w:hAnsi="Times New Roman" w:cs="Times New Roman"/>
          <w:color w:val="auto"/>
        </w:rPr>
      </w:pPr>
      <w:r w:rsidRPr="00492578">
        <w:rPr>
          <w:rFonts w:ascii="Times New Roman" w:hAnsi="Times New Roman" w:cs="Times New Roman"/>
          <w:color w:val="auto"/>
        </w:rPr>
        <w:t>Does not track individuals on foot or record audio.</w:t>
      </w:r>
    </w:p>
    <w:p w14:paraId="3EC68FF7" w14:textId="04DDBB67" w:rsidR="00492578" w:rsidRPr="00492578" w:rsidRDefault="00492578" w:rsidP="00492578">
      <w:pPr>
        <w:pStyle w:val="Heading2"/>
        <w:numPr>
          <w:ilvl w:val="0"/>
          <w:numId w:val="22"/>
        </w:numPr>
        <w:spacing w:before="0" w:after="0"/>
        <w:ind w:firstLine="0"/>
        <w:rPr>
          <w:rFonts w:ascii="Times New Roman" w:hAnsi="Times New Roman" w:cs="Times New Roman"/>
          <w:color w:val="auto"/>
        </w:rPr>
      </w:pPr>
      <w:r w:rsidRPr="00492578">
        <w:rPr>
          <w:rFonts w:ascii="Times New Roman" w:hAnsi="Times New Roman" w:cs="Times New Roman"/>
          <w:color w:val="auto"/>
        </w:rPr>
        <w:t>Faster Information Sharing</w:t>
      </w:r>
    </w:p>
    <w:p w14:paraId="73F4D4D0" w14:textId="77777777" w:rsidR="00492578" w:rsidRPr="00492578" w:rsidRDefault="00492578" w:rsidP="00492578">
      <w:pPr>
        <w:pStyle w:val="Heading3"/>
        <w:numPr>
          <w:ilvl w:val="1"/>
          <w:numId w:val="27"/>
        </w:numPr>
        <w:spacing w:before="0" w:after="0"/>
        <w:ind w:firstLine="0"/>
        <w:rPr>
          <w:rFonts w:ascii="Times New Roman" w:hAnsi="Times New Roman" w:cs="Times New Roman"/>
          <w:color w:val="auto"/>
        </w:rPr>
      </w:pPr>
      <w:r w:rsidRPr="00492578">
        <w:rPr>
          <w:rFonts w:ascii="Times New Roman" w:hAnsi="Times New Roman" w:cs="Times New Roman"/>
          <w:color w:val="auto"/>
        </w:rPr>
        <w:t>Allows the HOA to quickly provide relevant vehicle information when an incident occurs.</w:t>
      </w:r>
    </w:p>
    <w:p w14:paraId="007E8225" w14:textId="77777777" w:rsidR="00492578" w:rsidRPr="00492578" w:rsidRDefault="00492578" w:rsidP="00492578">
      <w:pPr>
        <w:pStyle w:val="Heading3"/>
        <w:numPr>
          <w:ilvl w:val="1"/>
          <w:numId w:val="27"/>
        </w:numPr>
        <w:spacing w:before="0" w:after="0"/>
        <w:ind w:firstLine="0"/>
        <w:rPr>
          <w:rFonts w:ascii="Times New Roman" w:hAnsi="Times New Roman" w:cs="Times New Roman"/>
          <w:color w:val="auto"/>
        </w:rPr>
      </w:pPr>
      <w:r w:rsidRPr="00492578">
        <w:rPr>
          <w:rFonts w:ascii="Times New Roman" w:hAnsi="Times New Roman" w:cs="Times New Roman"/>
          <w:color w:val="auto"/>
        </w:rPr>
        <w:t>Reduces reliance on eyewitness memory or doorbell footage alone.</w:t>
      </w:r>
    </w:p>
    <w:p w14:paraId="6B671728" w14:textId="4FDAE3C5" w:rsidR="00492578" w:rsidRPr="00492578" w:rsidRDefault="00492578" w:rsidP="00492578">
      <w:pPr>
        <w:pStyle w:val="Heading2"/>
        <w:numPr>
          <w:ilvl w:val="0"/>
          <w:numId w:val="22"/>
        </w:numPr>
        <w:spacing w:before="0" w:after="0"/>
        <w:ind w:firstLine="0"/>
        <w:rPr>
          <w:rFonts w:ascii="Times New Roman" w:hAnsi="Times New Roman" w:cs="Times New Roman"/>
          <w:color w:val="auto"/>
        </w:rPr>
      </w:pPr>
      <w:r w:rsidRPr="00492578">
        <w:rPr>
          <w:rFonts w:ascii="Times New Roman" w:hAnsi="Times New Roman" w:cs="Times New Roman"/>
          <w:color w:val="auto"/>
        </w:rPr>
        <w:t>Potential Insurance &amp; Safety Benefits</w:t>
      </w:r>
    </w:p>
    <w:p w14:paraId="59B6D9B4" w14:textId="08D7358D" w:rsidR="00492578" w:rsidRPr="00492578" w:rsidRDefault="00492578" w:rsidP="00492578">
      <w:pPr>
        <w:pStyle w:val="Heading3"/>
        <w:numPr>
          <w:ilvl w:val="1"/>
          <w:numId w:val="27"/>
        </w:numPr>
        <w:spacing w:before="0" w:after="0"/>
        <w:ind w:firstLine="0"/>
        <w:rPr>
          <w:rFonts w:ascii="Times New Roman" w:hAnsi="Times New Roman" w:cs="Times New Roman"/>
          <w:color w:val="auto"/>
        </w:rPr>
      </w:pPr>
      <w:r w:rsidRPr="00492578">
        <w:rPr>
          <w:rFonts w:ascii="Times New Roman" w:hAnsi="Times New Roman" w:cs="Times New Roman"/>
          <w:color w:val="auto"/>
        </w:rPr>
        <w:t>Some communities report an improved sense of safety among residents.</w:t>
      </w:r>
    </w:p>
    <w:p w14:paraId="1ED121EB" w14:textId="77B4C9D2" w:rsidR="00492578" w:rsidRPr="00492578" w:rsidRDefault="00492578" w:rsidP="00492578">
      <w:pPr>
        <w:pStyle w:val="Heading3"/>
        <w:numPr>
          <w:ilvl w:val="1"/>
          <w:numId w:val="27"/>
        </w:numPr>
        <w:spacing w:before="0" w:after="0"/>
        <w:ind w:left="864" w:firstLine="0"/>
        <w:rPr>
          <w:rFonts w:ascii="Times New Roman" w:hAnsi="Times New Roman" w:cs="Times New Roman"/>
          <w:b/>
          <w:bCs/>
          <w:color w:val="auto"/>
        </w:rPr>
      </w:pPr>
      <w:r w:rsidRPr="00492578">
        <w:rPr>
          <w:rFonts w:ascii="Times New Roman" w:hAnsi="Times New Roman" w:cs="Times New Roman"/>
          <w:color w:val="auto"/>
        </w:rPr>
        <w:t>May support broader neighborhood safety initiatives (though not guaranteed to reduce crime).</w:t>
      </w:r>
    </w:p>
    <w:p w14:paraId="580EF5DB" w14:textId="77777777" w:rsidR="00492578" w:rsidRPr="00492578" w:rsidRDefault="00492578" w:rsidP="00492578">
      <w:pPr>
        <w:pStyle w:val="ListParagraph"/>
        <w:ind w:left="288"/>
        <w:rPr>
          <w:rFonts w:ascii="Times New Roman" w:hAnsi="Times New Roman" w:cs="Times New Roman"/>
          <w:b/>
          <w:bCs/>
          <w:color w:val="auto"/>
          <w:sz w:val="36"/>
          <w:szCs w:val="36"/>
        </w:rPr>
      </w:pPr>
      <w:r w:rsidRPr="00492578">
        <w:rPr>
          <w:rFonts w:ascii="Segoe UI Emoji" w:hAnsi="Segoe UI Emoji" w:cs="Segoe UI Emoji"/>
          <w:b/>
          <w:bCs/>
          <w:color w:val="auto"/>
          <w:sz w:val="36"/>
          <w:szCs w:val="36"/>
        </w:rPr>
        <w:t>⚠️</w:t>
      </w:r>
      <w:r w:rsidRPr="00492578">
        <w:rPr>
          <w:rFonts w:ascii="Times New Roman" w:hAnsi="Times New Roman" w:cs="Times New Roman"/>
          <w:b/>
          <w:bCs/>
          <w:color w:val="auto"/>
          <w:sz w:val="36"/>
          <w:szCs w:val="36"/>
        </w:rPr>
        <w:t xml:space="preserve"> Cons &amp; Considerations</w:t>
      </w:r>
    </w:p>
    <w:p w14:paraId="50FAC952" w14:textId="1998AA06" w:rsidR="00492578" w:rsidRPr="00492578" w:rsidRDefault="00492578" w:rsidP="00492578">
      <w:pPr>
        <w:pStyle w:val="Heading2"/>
        <w:numPr>
          <w:ilvl w:val="0"/>
          <w:numId w:val="43"/>
        </w:numPr>
        <w:spacing w:before="0" w:after="0"/>
        <w:ind w:firstLine="0"/>
        <w:rPr>
          <w:rFonts w:ascii="Times New Roman" w:hAnsi="Times New Roman" w:cs="Times New Roman"/>
          <w:color w:val="auto"/>
        </w:rPr>
      </w:pPr>
      <w:r w:rsidRPr="00492578">
        <w:rPr>
          <w:rFonts w:ascii="Times New Roman" w:hAnsi="Times New Roman" w:cs="Times New Roman"/>
          <w:color w:val="auto"/>
        </w:rPr>
        <w:t>Privacy Concerns</w:t>
      </w:r>
    </w:p>
    <w:p w14:paraId="6032E0C1" w14:textId="77777777" w:rsidR="00492578" w:rsidRPr="00492578" w:rsidRDefault="00492578" w:rsidP="00492578">
      <w:pPr>
        <w:pStyle w:val="Heading3"/>
        <w:numPr>
          <w:ilvl w:val="1"/>
          <w:numId w:val="27"/>
        </w:numPr>
        <w:spacing w:before="0" w:after="0"/>
        <w:ind w:firstLine="0"/>
        <w:rPr>
          <w:rFonts w:ascii="Times New Roman" w:hAnsi="Times New Roman" w:cs="Times New Roman"/>
          <w:color w:val="auto"/>
        </w:rPr>
      </w:pPr>
      <w:r w:rsidRPr="00492578">
        <w:rPr>
          <w:rFonts w:ascii="Times New Roman" w:hAnsi="Times New Roman" w:cs="Times New Roman"/>
          <w:color w:val="auto"/>
        </w:rPr>
        <w:t>Captures license plates of residents, guests, and service providers.</w:t>
      </w:r>
    </w:p>
    <w:p w14:paraId="669CD467" w14:textId="77777777" w:rsidR="00492578" w:rsidRPr="00492578" w:rsidRDefault="00492578" w:rsidP="00492578">
      <w:pPr>
        <w:pStyle w:val="Heading3"/>
        <w:numPr>
          <w:ilvl w:val="1"/>
          <w:numId w:val="27"/>
        </w:numPr>
        <w:spacing w:before="0" w:after="0"/>
        <w:ind w:firstLine="0"/>
        <w:rPr>
          <w:rFonts w:ascii="Times New Roman" w:hAnsi="Times New Roman" w:cs="Times New Roman"/>
          <w:color w:val="auto"/>
        </w:rPr>
      </w:pPr>
      <w:r w:rsidRPr="00492578">
        <w:rPr>
          <w:rFonts w:ascii="Times New Roman" w:hAnsi="Times New Roman" w:cs="Times New Roman"/>
          <w:color w:val="auto"/>
        </w:rPr>
        <w:t>Some homeowners may feel monitored, even if data use is limited.</w:t>
      </w:r>
    </w:p>
    <w:p w14:paraId="2EA879D4" w14:textId="32055D85" w:rsidR="00492578" w:rsidRPr="00492578" w:rsidRDefault="00492578" w:rsidP="00492578">
      <w:pPr>
        <w:pStyle w:val="Heading2"/>
        <w:numPr>
          <w:ilvl w:val="0"/>
          <w:numId w:val="43"/>
        </w:numPr>
        <w:spacing w:before="0" w:after="0"/>
        <w:ind w:firstLine="0"/>
        <w:rPr>
          <w:rFonts w:ascii="Times New Roman" w:hAnsi="Times New Roman" w:cs="Times New Roman"/>
          <w:color w:val="auto"/>
        </w:rPr>
      </w:pPr>
      <w:r w:rsidRPr="00492578">
        <w:rPr>
          <w:rFonts w:ascii="Times New Roman" w:hAnsi="Times New Roman" w:cs="Times New Roman"/>
          <w:color w:val="auto"/>
        </w:rPr>
        <w:t>Data Retention &amp; Access</w:t>
      </w:r>
    </w:p>
    <w:p w14:paraId="62AFBE88" w14:textId="77777777" w:rsidR="00492578" w:rsidRPr="00492578" w:rsidRDefault="00492578" w:rsidP="00492578">
      <w:pPr>
        <w:pStyle w:val="Heading3"/>
        <w:numPr>
          <w:ilvl w:val="1"/>
          <w:numId w:val="27"/>
        </w:numPr>
        <w:spacing w:before="0" w:after="0"/>
        <w:ind w:firstLine="0"/>
        <w:rPr>
          <w:rFonts w:ascii="Times New Roman" w:hAnsi="Times New Roman" w:cs="Times New Roman"/>
          <w:color w:val="auto"/>
        </w:rPr>
      </w:pPr>
      <w:r w:rsidRPr="00492578">
        <w:rPr>
          <w:rFonts w:ascii="Times New Roman" w:hAnsi="Times New Roman" w:cs="Times New Roman"/>
          <w:color w:val="auto"/>
        </w:rPr>
        <w:t>Data is stored by a third-party vendor.</w:t>
      </w:r>
    </w:p>
    <w:p w14:paraId="140E07D8" w14:textId="24583D3B" w:rsidR="00492578" w:rsidRPr="00485682" w:rsidRDefault="00492578" w:rsidP="00485682">
      <w:pPr>
        <w:pStyle w:val="Heading3"/>
        <w:numPr>
          <w:ilvl w:val="1"/>
          <w:numId w:val="27"/>
        </w:numPr>
        <w:spacing w:before="0" w:after="0"/>
        <w:ind w:firstLine="0"/>
        <w:rPr>
          <w:rFonts w:ascii="Times New Roman" w:hAnsi="Times New Roman" w:cs="Times New Roman"/>
          <w:color w:val="auto"/>
        </w:rPr>
      </w:pPr>
      <w:r w:rsidRPr="00485682">
        <w:rPr>
          <w:rFonts w:ascii="Times New Roman" w:hAnsi="Times New Roman" w:cs="Times New Roman"/>
          <w:color w:val="auto"/>
        </w:rPr>
        <w:t>Clear policies are required for</w:t>
      </w:r>
      <w:r w:rsidR="00485682" w:rsidRPr="00485682">
        <w:rPr>
          <w:rFonts w:ascii="Times New Roman" w:hAnsi="Times New Roman" w:cs="Times New Roman"/>
          <w:color w:val="auto"/>
        </w:rPr>
        <w:t xml:space="preserve"> w</w:t>
      </w:r>
      <w:r w:rsidRPr="00485682">
        <w:rPr>
          <w:rFonts w:ascii="Times New Roman" w:hAnsi="Times New Roman" w:cs="Times New Roman"/>
          <w:color w:val="auto"/>
        </w:rPr>
        <w:t>ho can access data</w:t>
      </w:r>
      <w:r w:rsidR="00485682" w:rsidRPr="00485682">
        <w:rPr>
          <w:rFonts w:ascii="Times New Roman" w:hAnsi="Times New Roman" w:cs="Times New Roman"/>
          <w:color w:val="auto"/>
        </w:rPr>
        <w:t xml:space="preserve"> and h</w:t>
      </w:r>
      <w:r w:rsidRPr="00485682">
        <w:rPr>
          <w:rFonts w:ascii="Times New Roman" w:hAnsi="Times New Roman" w:cs="Times New Roman"/>
          <w:color w:val="auto"/>
        </w:rPr>
        <w:t>ow long data is retained</w:t>
      </w:r>
      <w:r w:rsidR="00AC4C23">
        <w:rPr>
          <w:rFonts w:ascii="Times New Roman" w:hAnsi="Times New Roman" w:cs="Times New Roman"/>
          <w:color w:val="auto"/>
        </w:rPr>
        <w:t>,</w:t>
      </w:r>
      <w:r w:rsidR="00485682" w:rsidRPr="00485682">
        <w:rPr>
          <w:rFonts w:ascii="Times New Roman" w:hAnsi="Times New Roman" w:cs="Times New Roman"/>
          <w:color w:val="auto"/>
        </w:rPr>
        <w:t xml:space="preserve"> and</w:t>
      </w:r>
      <w:r w:rsidR="00485682">
        <w:rPr>
          <w:rFonts w:ascii="Times New Roman" w:hAnsi="Times New Roman" w:cs="Times New Roman"/>
          <w:color w:val="auto"/>
        </w:rPr>
        <w:t xml:space="preserve"> w</w:t>
      </w:r>
      <w:r w:rsidRPr="00485682">
        <w:rPr>
          <w:rFonts w:ascii="Times New Roman" w:hAnsi="Times New Roman" w:cs="Times New Roman"/>
          <w:color w:val="auto"/>
        </w:rPr>
        <w:t>hen information is shared with law enforcement</w:t>
      </w:r>
    </w:p>
    <w:p w14:paraId="7F69F464" w14:textId="6965397F" w:rsidR="00492578" w:rsidRPr="00492578" w:rsidRDefault="00492578" w:rsidP="00492578">
      <w:pPr>
        <w:pStyle w:val="Heading2"/>
        <w:numPr>
          <w:ilvl w:val="0"/>
          <w:numId w:val="43"/>
        </w:numPr>
        <w:spacing w:before="0" w:after="0"/>
        <w:ind w:firstLine="0"/>
        <w:rPr>
          <w:rFonts w:ascii="Times New Roman" w:hAnsi="Times New Roman" w:cs="Times New Roman"/>
          <w:color w:val="auto"/>
        </w:rPr>
      </w:pPr>
      <w:r w:rsidRPr="00492578">
        <w:rPr>
          <w:rFonts w:ascii="Times New Roman" w:hAnsi="Times New Roman" w:cs="Times New Roman"/>
          <w:color w:val="auto"/>
        </w:rPr>
        <w:t>Cost &amp; Dues Impact</w:t>
      </w:r>
    </w:p>
    <w:p w14:paraId="6B365115" w14:textId="77777777" w:rsidR="00492578" w:rsidRPr="00492578" w:rsidRDefault="00492578" w:rsidP="00492578">
      <w:pPr>
        <w:pStyle w:val="Heading3"/>
        <w:numPr>
          <w:ilvl w:val="1"/>
          <w:numId w:val="27"/>
        </w:numPr>
        <w:spacing w:before="0" w:after="0"/>
        <w:ind w:firstLine="0"/>
        <w:rPr>
          <w:rFonts w:ascii="Times New Roman" w:hAnsi="Times New Roman" w:cs="Times New Roman"/>
          <w:color w:val="auto"/>
        </w:rPr>
      </w:pPr>
      <w:r w:rsidRPr="00492578">
        <w:rPr>
          <w:rFonts w:ascii="Times New Roman" w:hAnsi="Times New Roman" w:cs="Times New Roman"/>
          <w:color w:val="auto"/>
        </w:rPr>
        <w:t>Adds a recurring operating expense.</w:t>
      </w:r>
    </w:p>
    <w:p w14:paraId="236E9B94" w14:textId="2D73655D" w:rsidR="00492578" w:rsidRPr="00492578" w:rsidRDefault="00492578" w:rsidP="00492578">
      <w:pPr>
        <w:pStyle w:val="Heading3"/>
        <w:numPr>
          <w:ilvl w:val="1"/>
          <w:numId w:val="27"/>
        </w:numPr>
        <w:spacing w:before="0" w:after="0"/>
        <w:ind w:left="864" w:firstLine="0"/>
        <w:rPr>
          <w:rFonts w:ascii="Times New Roman" w:hAnsi="Times New Roman" w:cs="Times New Roman"/>
          <w:b/>
          <w:bCs/>
          <w:color w:val="auto"/>
        </w:rPr>
      </w:pPr>
      <w:r w:rsidRPr="00492578">
        <w:rPr>
          <w:rFonts w:ascii="Times New Roman" w:hAnsi="Times New Roman" w:cs="Times New Roman"/>
          <w:color w:val="auto"/>
        </w:rPr>
        <w:t xml:space="preserve">Requires </w:t>
      </w:r>
      <w:proofErr w:type="gramStart"/>
      <w:r w:rsidRPr="00492578">
        <w:rPr>
          <w:rFonts w:ascii="Times New Roman" w:hAnsi="Times New Roman" w:cs="Times New Roman"/>
          <w:color w:val="auto"/>
        </w:rPr>
        <w:t>a dues</w:t>
      </w:r>
      <w:proofErr w:type="gramEnd"/>
      <w:r w:rsidRPr="00492578">
        <w:rPr>
          <w:rFonts w:ascii="Times New Roman" w:hAnsi="Times New Roman" w:cs="Times New Roman"/>
          <w:color w:val="auto"/>
        </w:rPr>
        <w:t xml:space="preserve"> increase </w:t>
      </w:r>
      <w:proofErr w:type="gramStart"/>
      <w:r w:rsidRPr="00492578">
        <w:rPr>
          <w:rFonts w:ascii="Times New Roman" w:hAnsi="Times New Roman" w:cs="Times New Roman"/>
          <w:color w:val="auto"/>
        </w:rPr>
        <w:t>to</w:t>
      </w:r>
      <w:proofErr w:type="gramEnd"/>
      <w:r w:rsidRPr="00492578">
        <w:rPr>
          <w:rFonts w:ascii="Times New Roman" w:hAnsi="Times New Roman" w:cs="Times New Roman"/>
          <w:color w:val="auto"/>
        </w:rPr>
        <w:t xml:space="preserve"> fund installation and ongoing service.</w:t>
      </w:r>
    </w:p>
    <w:p w14:paraId="65534C90" w14:textId="52132BEF" w:rsidR="00492578" w:rsidRPr="00492578" w:rsidRDefault="00492578" w:rsidP="00492578">
      <w:pPr>
        <w:pStyle w:val="Heading2"/>
        <w:numPr>
          <w:ilvl w:val="0"/>
          <w:numId w:val="43"/>
        </w:numPr>
        <w:spacing w:before="0" w:after="0"/>
        <w:ind w:firstLine="0"/>
        <w:rPr>
          <w:rFonts w:ascii="Times New Roman" w:hAnsi="Times New Roman" w:cs="Times New Roman"/>
          <w:color w:val="auto"/>
        </w:rPr>
      </w:pPr>
      <w:r w:rsidRPr="00492578">
        <w:rPr>
          <w:rFonts w:ascii="Times New Roman" w:hAnsi="Times New Roman" w:cs="Times New Roman"/>
          <w:color w:val="auto"/>
        </w:rPr>
        <w:t>Not Preventive in Real Time</w:t>
      </w:r>
    </w:p>
    <w:p w14:paraId="56FD8E39" w14:textId="77777777" w:rsidR="00492578" w:rsidRPr="00492578" w:rsidRDefault="00492578" w:rsidP="00492578">
      <w:pPr>
        <w:pStyle w:val="Heading3"/>
        <w:numPr>
          <w:ilvl w:val="1"/>
          <w:numId w:val="27"/>
        </w:numPr>
        <w:spacing w:before="0" w:after="0"/>
        <w:ind w:firstLine="0"/>
        <w:rPr>
          <w:rFonts w:ascii="Times New Roman" w:hAnsi="Times New Roman" w:cs="Times New Roman"/>
          <w:color w:val="auto"/>
        </w:rPr>
      </w:pPr>
      <w:r w:rsidRPr="00492578">
        <w:rPr>
          <w:rFonts w:ascii="Times New Roman" w:hAnsi="Times New Roman" w:cs="Times New Roman"/>
          <w:color w:val="auto"/>
        </w:rPr>
        <w:t>LPR cameras do not stop crimes as they occur.</w:t>
      </w:r>
    </w:p>
    <w:p w14:paraId="11E5A4CC" w14:textId="77777777" w:rsidR="00492578" w:rsidRPr="00492578" w:rsidRDefault="00492578" w:rsidP="00492578">
      <w:pPr>
        <w:pStyle w:val="Heading3"/>
        <w:numPr>
          <w:ilvl w:val="1"/>
          <w:numId w:val="27"/>
        </w:numPr>
        <w:spacing w:before="0" w:after="0"/>
        <w:ind w:firstLine="0"/>
        <w:rPr>
          <w:rFonts w:ascii="Times New Roman" w:hAnsi="Times New Roman" w:cs="Times New Roman"/>
          <w:color w:val="auto"/>
        </w:rPr>
      </w:pPr>
      <w:r w:rsidRPr="00492578">
        <w:rPr>
          <w:rFonts w:ascii="Times New Roman" w:hAnsi="Times New Roman" w:cs="Times New Roman"/>
          <w:color w:val="auto"/>
        </w:rPr>
        <w:t>Primarily useful for post-incident investigation, not active monitoring.</w:t>
      </w:r>
    </w:p>
    <w:p w14:paraId="5CFED8AF" w14:textId="0D8DE64D" w:rsidR="00492578" w:rsidRPr="00492578" w:rsidRDefault="00492578" w:rsidP="00492578">
      <w:pPr>
        <w:pStyle w:val="Heading2"/>
        <w:numPr>
          <w:ilvl w:val="0"/>
          <w:numId w:val="43"/>
        </w:numPr>
        <w:spacing w:before="0" w:after="0"/>
        <w:ind w:firstLine="0"/>
        <w:rPr>
          <w:rFonts w:ascii="Times New Roman" w:hAnsi="Times New Roman" w:cs="Times New Roman"/>
          <w:color w:val="auto"/>
        </w:rPr>
      </w:pPr>
      <w:r w:rsidRPr="00492578">
        <w:rPr>
          <w:rFonts w:ascii="Times New Roman" w:hAnsi="Times New Roman" w:cs="Times New Roman"/>
          <w:color w:val="auto"/>
        </w:rPr>
        <w:t>Potential for Mission Creep</w:t>
      </w:r>
    </w:p>
    <w:p w14:paraId="18C9BB00" w14:textId="77777777" w:rsidR="00492578" w:rsidRPr="00492578" w:rsidRDefault="00492578" w:rsidP="00492578">
      <w:pPr>
        <w:pStyle w:val="Heading3"/>
        <w:numPr>
          <w:ilvl w:val="1"/>
          <w:numId w:val="27"/>
        </w:numPr>
        <w:spacing w:before="0" w:after="0"/>
        <w:ind w:firstLine="0"/>
        <w:rPr>
          <w:rFonts w:ascii="Times New Roman" w:hAnsi="Times New Roman" w:cs="Times New Roman"/>
          <w:color w:val="auto"/>
        </w:rPr>
      </w:pPr>
      <w:r w:rsidRPr="00492578">
        <w:rPr>
          <w:rFonts w:ascii="Times New Roman" w:hAnsi="Times New Roman" w:cs="Times New Roman"/>
          <w:color w:val="auto"/>
        </w:rPr>
        <w:t>Without strong governance, concerns can arise about:</w:t>
      </w:r>
    </w:p>
    <w:p w14:paraId="3B2E5A97" w14:textId="77777777" w:rsidR="00492578" w:rsidRPr="00492578" w:rsidRDefault="00492578" w:rsidP="00485682">
      <w:pPr>
        <w:pStyle w:val="Heading3"/>
        <w:numPr>
          <w:ilvl w:val="4"/>
          <w:numId w:val="45"/>
        </w:numPr>
        <w:spacing w:before="0" w:after="0"/>
        <w:rPr>
          <w:rFonts w:ascii="Times New Roman" w:hAnsi="Times New Roman" w:cs="Times New Roman"/>
          <w:color w:val="auto"/>
        </w:rPr>
      </w:pPr>
      <w:r w:rsidRPr="00492578">
        <w:rPr>
          <w:rFonts w:ascii="Times New Roman" w:hAnsi="Times New Roman" w:cs="Times New Roman"/>
          <w:color w:val="auto"/>
        </w:rPr>
        <w:t>Overuse of data</w:t>
      </w:r>
    </w:p>
    <w:p w14:paraId="0DECBDA5" w14:textId="77777777" w:rsidR="00492578" w:rsidRPr="00492578" w:rsidRDefault="00492578" w:rsidP="00485682">
      <w:pPr>
        <w:pStyle w:val="Heading3"/>
        <w:numPr>
          <w:ilvl w:val="4"/>
          <w:numId w:val="45"/>
        </w:numPr>
        <w:spacing w:before="0" w:after="0"/>
        <w:rPr>
          <w:rFonts w:ascii="Times New Roman" w:hAnsi="Times New Roman" w:cs="Times New Roman"/>
          <w:color w:val="auto"/>
        </w:rPr>
      </w:pPr>
      <w:r w:rsidRPr="00492578">
        <w:rPr>
          <w:rFonts w:ascii="Times New Roman" w:hAnsi="Times New Roman" w:cs="Times New Roman"/>
          <w:color w:val="auto"/>
        </w:rPr>
        <w:t>Expanding camera usage beyond original intent</w:t>
      </w:r>
    </w:p>
    <w:p w14:paraId="0D264CF8" w14:textId="77777777" w:rsidR="00492578" w:rsidRPr="00485682" w:rsidRDefault="00492578" w:rsidP="00485682">
      <w:pPr>
        <w:pStyle w:val="Heading3"/>
        <w:numPr>
          <w:ilvl w:val="4"/>
          <w:numId w:val="45"/>
        </w:numPr>
        <w:spacing w:before="0" w:after="0"/>
        <w:rPr>
          <w:rFonts w:ascii="Times New Roman" w:hAnsi="Times New Roman" w:cs="Times New Roman"/>
          <w:color w:val="auto"/>
        </w:rPr>
        <w:sectPr w:rsidR="00492578" w:rsidRPr="00485682" w:rsidSect="00492578">
          <w:type w:val="continuous"/>
          <w:pgSz w:w="12240" w:h="15840"/>
          <w:pgMar w:top="720" w:right="720" w:bottom="720" w:left="720" w:header="720" w:footer="720" w:gutter="0"/>
          <w:cols w:space="720"/>
          <w:titlePg/>
          <w:docGrid w:linePitch="360"/>
        </w:sectPr>
      </w:pPr>
    </w:p>
    <w:p w14:paraId="2331048A" w14:textId="4476E1DC" w:rsidR="00492578" w:rsidRPr="00485682" w:rsidRDefault="00492578" w:rsidP="00492578">
      <w:pPr>
        <w:pStyle w:val="ListParagraph"/>
        <w:ind w:left="288" w:hanging="288"/>
        <w:rPr>
          <w:rFonts w:asciiTheme="majorHAnsi" w:hAnsiTheme="majorHAnsi" w:cs="Segoe UI Emoji"/>
          <w:b/>
          <w:bCs/>
          <w:color w:val="auto"/>
          <w:sz w:val="36"/>
          <w:szCs w:val="36"/>
        </w:rPr>
      </w:pPr>
      <w:r w:rsidRPr="00492578">
        <w:rPr>
          <w:rFonts w:ascii="Segoe UI Emoji" w:hAnsi="Segoe UI Emoji" w:cs="Segoe UI Emoji"/>
          <w:b/>
          <w:bCs/>
          <w:sz w:val="36"/>
          <w:szCs w:val="36"/>
        </w:rPr>
        <w:t>🛡️</w:t>
      </w:r>
      <w:r w:rsidRPr="00492578">
        <w:rPr>
          <w:rFonts w:asciiTheme="majorHAnsi" w:hAnsiTheme="majorHAnsi" w:cs="Segoe UI Emoji"/>
          <w:b/>
          <w:bCs/>
          <w:sz w:val="36"/>
          <w:szCs w:val="36"/>
        </w:rPr>
        <w:t xml:space="preserve"> </w:t>
      </w:r>
      <w:r w:rsidRPr="00485682">
        <w:rPr>
          <w:rFonts w:asciiTheme="majorHAnsi" w:hAnsiTheme="majorHAnsi" w:cs="Segoe UI Emoji"/>
          <w:b/>
          <w:bCs/>
          <w:color w:val="auto"/>
          <w:sz w:val="36"/>
          <w:szCs w:val="36"/>
        </w:rPr>
        <w:t>Best Practices If HOA Moves Forward</w:t>
      </w:r>
    </w:p>
    <w:p w14:paraId="3C7BA0E8" w14:textId="77777777" w:rsidR="00492578" w:rsidRPr="00485682" w:rsidRDefault="00492578" w:rsidP="00492578">
      <w:pPr>
        <w:pStyle w:val="ListParagraph"/>
        <w:ind w:left="864" w:hanging="288"/>
        <w:rPr>
          <w:rFonts w:asciiTheme="majorHAnsi" w:hAnsiTheme="majorHAnsi"/>
          <w:b/>
          <w:bCs/>
          <w:color w:val="auto"/>
        </w:rPr>
      </w:pPr>
      <w:r w:rsidRPr="00485682">
        <w:rPr>
          <w:rFonts w:asciiTheme="majorHAnsi" w:hAnsiTheme="majorHAnsi"/>
          <w:b/>
          <w:bCs/>
          <w:color w:val="auto"/>
        </w:rPr>
        <w:t>If adopted, many HOAs implement safeguards such as:</w:t>
      </w:r>
    </w:p>
    <w:p w14:paraId="2F8C76BA" w14:textId="77777777" w:rsidR="00492578" w:rsidRPr="00485682" w:rsidRDefault="00492578" w:rsidP="00492578">
      <w:pPr>
        <w:pStyle w:val="ListParagraph"/>
        <w:numPr>
          <w:ilvl w:val="1"/>
          <w:numId w:val="42"/>
        </w:numPr>
        <w:rPr>
          <w:rFonts w:asciiTheme="majorHAnsi" w:hAnsiTheme="majorHAnsi"/>
          <w:color w:val="auto"/>
        </w:rPr>
      </w:pPr>
      <w:r w:rsidRPr="00485682">
        <w:rPr>
          <w:rFonts w:asciiTheme="majorHAnsi" w:hAnsiTheme="majorHAnsi"/>
          <w:color w:val="auto"/>
        </w:rPr>
        <w:t>Limiting access to 1–2 designated board members</w:t>
      </w:r>
    </w:p>
    <w:p w14:paraId="15D2F3AF" w14:textId="77777777" w:rsidR="00492578" w:rsidRPr="00485682" w:rsidRDefault="00492578" w:rsidP="00492578">
      <w:pPr>
        <w:pStyle w:val="ListParagraph"/>
        <w:numPr>
          <w:ilvl w:val="1"/>
          <w:numId w:val="42"/>
        </w:numPr>
        <w:rPr>
          <w:rFonts w:asciiTheme="majorHAnsi" w:hAnsiTheme="majorHAnsi"/>
          <w:color w:val="auto"/>
        </w:rPr>
      </w:pPr>
      <w:r w:rsidRPr="00485682">
        <w:rPr>
          <w:rFonts w:asciiTheme="majorHAnsi" w:hAnsiTheme="majorHAnsi"/>
          <w:color w:val="auto"/>
        </w:rPr>
        <w:t>Retention limits (e.g., 30 days unless part of an active investigation)</w:t>
      </w:r>
    </w:p>
    <w:p w14:paraId="6C79E79E" w14:textId="77777777" w:rsidR="00492578" w:rsidRPr="00485682" w:rsidRDefault="00492578" w:rsidP="00492578">
      <w:pPr>
        <w:pStyle w:val="ListParagraph"/>
        <w:numPr>
          <w:ilvl w:val="1"/>
          <w:numId w:val="42"/>
        </w:numPr>
        <w:rPr>
          <w:rFonts w:asciiTheme="majorHAnsi" w:hAnsiTheme="majorHAnsi"/>
          <w:color w:val="auto"/>
        </w:rPr>
      </w:pPr>
      <w:r w:rsidRPr="00485682">
        <w:rPr>
          <w:rFonts w:asciiTheme="majorHAnsi" w:hAnsiTheme="majorHAnsi"/>
          <w:color w:val="auto"/>
        </w:rPr>
        <w:t>No real-time monitoring by residents</w:t>
      </w:r>
    </w:p>
    <w:p w14:paraId="69A04925" w14:textId="77777777" w:rsidR="00492578" w:rsidRPr="00485682" w:rsidRDefault="00492578" w:rsidP="00492578">
      <w:pPr>
        <w:pStyle w:val="ListParagraph"/>
        <w:numPr>
          <w:ilvl w:val="1"/>
          <w:numId w:val="42"/>
        </w:numPr>
        <w:rPr>
          <w:rFonts w:asciiTheme="majorHAnsi" w:hAnsiTheme="majorHAnsi"/>
          <w:color w:val="auto"/>
        </w:rPr>
      </w:pPr>
      <w:r w:rsidRPr="00485682">
        <w:rPr>
          <w:rFonts w:asciiTheme="majorHAnsi" w:hAnsiTheme="majorHAnsi"/>
          <w:color w:val="auto"/>
        </w:rPr>
        <w:t>No use for HOA enforcement or tracking homeowner behavior</w:t>
      </w:r>
    </w:p>
    <w:p w14:paraId="6DCEF694" w14:textId="6906AC5E" w:rsidR="00492578" w:rsidRPr="00485682" w:rsidRDefault="00492578" w:rsidP="00492578">
      <w:pPr>
        <w:pStyle w:val="ListParagraph"/>
        <w:numPr>
          <w:ilvl w:val="1"/>
          <w:numId w:val="42"/>
        </w:numPr>
        <w:rPr>
          <w:rFonts w:asciiTheme="majorHAnsi" w:hAnsiTheme="majorHAnsi"/>
          <w:color w:val="auto"/>
        </w:rPr>
      </w:pPr>
      <w:r w:rsidRPr="00485682">
        <w:rPr>
          <w:rFonts w:asciiTheme="majorHAnsi" w:hAnsiTheme="majorHAnsi"/>
          <w:color w:val="auto"/>
        </w:rPr>
        <w:t>Clear written privacy and data-use policy shared with homeowners</w:t>
      </w:r>
    </w:p>
    <w:sectPr w:rsidR="00492578" w:rsidRPr="00485682" w:rsidSect="00492578">
      <w:type w:val="continuous"/>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B698" w14:textId="77777777" w:rsidR="00BB77DE" w:rsidRDefault="00BB77DE">
      <w:r>
        <w:separator/>
      </w:r>
    </w:p>
  </w:endnote>
  <w:endnote w:type="continuationSeparator" w:id="0">
    <w:p w14:paraId="27D09856" w14:textId="77777777" w:rsidR="00BB77DE" w:rsidRDefault="00BB77DE">
      <w:r>
        <w:continuationSeparator/>
      </w:r>
    </w:p>
  </w:endnote>
  <w:endnote w:type="continuationNotice" w:id="1">
    <w:p w14:paraId="6B18F61E" w14:textId="77777777" w:rsidR="00BB77DE" w:rsidRDefault="00BB7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4308"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891825"/>
      <w:docPartObj>
        <w:docPartGallery w:val="Page Numbers (Bottom of Page)"/>
        <w:docPartUnique/>
      </w:docPartObj>
    </w:sdtPr>
    <w:sdtEndPr>
      <w:rPr>
        <w:color w:val="7F7F7F" w:themeColor="background1" w:themeShade="7F"/>
        <w:spacing w:val="60"/>
      </w:rPr>
    </w:sdtEndPr>
    <w:sdtContent>
      <w:p w14:paraId="1C9246C8" w14:textId="5354CE1B" w:rsidR="00CA038A" w:rsidRDefault="00CA038A">
        <w:pPr>
          <w:pStyle w:val="Footer"/>
          <w:pBdr>
            <w:top w:val="single" w:sz="4" w:space="1" w:color="D9D9D9" w:themeColor="background1" w:themeShade="D9"/>
          </w:pBd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17EE7E0" w14:textId="77777777" w:rsidR="00CA038A" w:rsidRDefault="00CA0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F21E" w14:textId="77777777" w:rsidR="00BB77DE" w:rsidRDefault="00BB77DE">
      <w:r>
        <w:separator/>
      </w:r>
    </w:p>
  </w:footnote>
  <w:footnote w:type="continuationSeparator" w:id="0">
    <w:p w14:paraId="54503A44" w14:textId="77777777" w:rsidR="00BB77DE" w:rsidRDefault="00BB77DE">
      <w:r>
        <w:continuationSeparator/>
      </w:r>
    </w:p>
  </w:footnote>
  <w:footnote w:type="continuationNotice" w:id="1">
    <w:p w14:paraId="12EB453D" w14:textId="77777777" w:rsidR="00BB77DE" w:rsidRDefault="00BB77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C51A5"/>
    <w:multiLevelType w:val="multilevel"/>
    <w:tmpl w:val="82F4308C"/>
    <w:lvl w:ilvl="0">
      <w:start w:val="1"/>
      <w:numFmt w:val="upperRoman"/>
      <w:lvlText w:val="%1."/>
      <w:lvlJc w:val="left"/>
      <w:pPr>
        <w:ind w:left="576" w:hanging="576"/>
      </w:pPr>
      <w:rPr>
        <w:rFonts w:hint="default"/>
        <w:b/>
        <w:bCs/>
        <w:color w:val="000000" w:themeColor="text1"/>
        <w:sz w:val="28"/>
      </w:rPr>
    </w:lvl>
    <w:lvl w:ilvl="1">
      <w:start w:val="1"/>
      <w:numFmt w:val="bullet"/>
      <w:lvlText w:val=""/>
      <w:lvlJc w:val="left"/>
      <w:pPr>
        <w:ind w:left="936"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845687A"/>
    <w:multiLevelType w:val="multilevel"/>
    <w:tmpl w:val="D9B2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B46F12"/>
    <w:multiLevelType w:val="multilevel"/>
    <w:tmpl w:val="82F4308C"/>
    <w:lvl w:ilvl="0">
      <w:start w:val="1"/>
      <w:numFmt w:val="upperRoman"/>
      <w:lvlText w:val="%1."/>
      <w:lvlJc w:val="left"/>
      <w:pPr>
        <w:ind w:left="576" w:hanging="576"/>
      </w:pPr>
      <w:rPr>
        <w:rFonts w:hint="default"/>
        <w:b/>
        <w:bCs/>
        <w:color w:val="000000" w:themeColor="text1"/>
        <w:sz w:val="28"/>
      </w:rPr>
    </w:lvl>
    <w:lvl w:ilvl="1">
      <w:start w:val="1"/>
      <w:numFmt w:val="bullet"/>
      <w:lvlText w:val=""/>
      <w:lvlJc w:val="left"/>
      <w:pPr>
        <w:ind w:left="936"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C8C765B"/>
    <w:multiLevelType w:val="multilevel"/>
    <w:tmpl w:val="A52E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AF7A9F"/>
    <w:multiLevelType w:val="multilevel"/>
    <w:tmpl w:val="AC96A76A"/>
    <w:lvl w:ilvl="0">
      <w:start w:val="1"/>
      <w:numFmt w:val="decimal"/>
      <w:lvlText w:val="%1."/>
      <w:lvlJc w:val="left"/>
      <w:pPr>
        <w:ind w:left="576" w:hanging="576"/>
      </w:pPr>
      <w:rPr>
        <w:rFonts w:hint="default"/>
        <w:b/>
        <w:bCs/>
        <w:color w:val="000000" w:themeColor="tex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892610"/>
    <w:multiLevelType w:val="multilevel"/>
    <w:tmpl w:val="CF2E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2842EE"/>
    <w:multiLevelType w:val="multilevel"/>
    <w:tmpl w:val="C43CE63C"/>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770CCF"/>
    <w:multiLevelType w:val="multilevel"/>
    <w:tmpl w:val="AC96A76A"/>
    <w:lvl w:ilvl="0">
      <w:start w:val="1"/>
      <w:numFmt w:val="decimal"/>
      <w:lvlText w:val="%1."/>
      <w:lvlJc w:val="left"/>
      <w:pPr>
        <w:ind w:left="576" w:hanging="576"/>
      </w:pPr>
      <w:rPr>
        <w:rFonts w:hint="default"/>
        <w:b/>
        <w:bCs/>
        <w:color w:val="000000" w:themeColor="text1"/>
        <w:sz w:val="28"/>
      </w:rPr>
    </w:lvl>
    <w:lvl w:ilvl="1">
      <w:start w:val="1"/>
      <w:numFmt w:val="lowerLetter"/>
      <w:lvlText w:val="%2."/>
      <w:lvlJc w:val="left"/>
      <w:pPr>
        <w:ind w:left="864"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16545A0"/>
    <w:multiLevelType w:val="multilevel"/>
    <w:tmpl w:val="82F4308C"/>
    <w:lvl w:ilvl="0">
      <w:start w:val="1"/>
      <w:numFmt w:val="upperRoman"/>
      <w:lvlText w:val="%1."/>
      <w:lvlJc w:val="left"/>
      <w:pPr>
        <w:ind w:left="576" w:hanging="576"/>
      </w:pPr>
      <w:rPr>
        <w:rFonts w:hint="default"/>
        <w:b/>
        <w:bCs/>
        <w:color w:val="000000" w:themeColor="text1"/>
        <w:sz w:val="28"/>
      </w:rPr>
    </w:lvl>
    <w:lvl w:ilvl="1">
      <w:start w:val="1"/>
      <w:numFmt w:val="bullet"/>
      <w:lvlText w:val=""/>
      <w:lvlJc w:val="left"/>
      <w:pPr>
        <w:ind w:left="936"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E559FC"/>
    <w:multiLevelType w:val="hybridMultilevel"/>
    <w:tmpl w:val="C392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DA51B9"/>
    <w:multiLevelType w:val="multilevel"/>
    <w:tmpl w:val="82F4308C"/>
    <w:lvl w:ilvl="0">
      <w:start w:val="1"/>
      <w:numFmt w:val="upperRoman"/>
      <w:lvlText w:val="%1."/>
      <w:lvlJc w:val="left"/>
      <w:pPr>
        <w:ind w:left="576" w:hanging="576"/>
      </w:pPr>
      <w:rPr>
        <w:rFonts w:hint="default"/>
        <w:b/>
        <w:bCs/>
        <w:color w:val="000000" w:themeColor="text1"/>
        <w:sz w:val="28"/>
      </w:rPr>
    </w:lvl>
    <w:lvl w:ilvl="1">
      <w:start w:val="1"/>
      <w:numFmt w:val="bullet"/>
      <w:lvlText w:val=""/>
      <w:lvlJc w:val="left"/>
      <w:pPr>
        <w:ind w:left="936"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A03CC2"/>
    <w:multiLevelType w:val="hybridMultilevel"/>
    <w:tmpl w:val="2548B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4B30F5"/>
    <w:multiLevelType w:val="hybridMultilevel"/>
    <w:tmpl w:val="BA281FAE"/>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3" w15:restartNumberingAfterBreak="0">
    <w:nsid w:val="3A6F6551"/>
    <w:multiLevelType w:val="multilevel"/>
    <w:tmpl w:val="23F48CCE"/>
    <w:lvl w:ilvl="0">
      <w:start w:val="1"/>
      <w:numFmt w:val="upperRoman"/>
      <w:lvlText w:val="%1."/>
      <w:lvlJc w:val="left"/>
      <w:pPr>
        <w:ind w:left="576" w:hanging="576"/>
      </w:pPr>
      <w:rPr>
        <w:rFonts w:hint="default"/>
        <w:b/>
        <w:bCs/>
        <w:color w:val="000000" w:themeColor="text1"/>
        <w:sz w:val="28"/>
      </w:rPr>
    </w:lvl>
    <w:lvl w:ilvl="1">
      <w:start w:val="1"/>
      <w:numFmt w:val="bullet"/>
      <w:lvlText w:val=""/>
      <w:lvlJc w:val="left"/>
      <w:pPr>
        <w:ind w:left="936"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D939D3"/>
    <w:multiLevelType w:val="multilevel"/>
    <w:tmpl w:val="9B50C1D2"/>
    <w:lvl w:ilvl="0">
      <w:start w:val="1"/>
      <w:numFmt w:val="upperRoman"/>
      <w:lvlText w:val="%1."/>
      <w:lvlJc w:val="left"/>
      <w:pPr>
        <w:ind w:left="576" w:hanging="576"/>
      </w:pPr>
      <w:rPr>
        <w:rFonts w:hint="default"/>
        <w:b/>
        <w:bCs/>
        <w:color w:val="000000" w:themeColor="text1"/>
        <w:sz w:val="28"/>
      </w:rPr>
    </w:lvl>
    <w:lvl w:ilvl="1">
      <w:start w:val="1"/>
      <w:numFmt w:val="bullet"/>
      <w:lvlText w:val=""/>
      <w:lvlJc w:val="left"/>
      <w:pPr>
        <w:ind w:left="936"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49A02A5"/>
    <w:multiLevelType w:val="multilevel"/>
    <w:tmpl w:val="2CD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AB6A7F"/>
    <w:multiLevelType w:val="multilevel"/>
    <w:tmpl w:val="AE3E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08426F"/>
    <w:multiLevelType w:val="hybridMultilevel"/>
    <w:tmpl w:val="AC1A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7F596B"/>
    <w:multiLevelType w:val="multilevel"/>
    <w:tmpl w:val="31EC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B3A93"/>
    <w:multiLevelType w:val="multilevel"/>
    <w:tmpl w:val="9F5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1421A4"/>
    <w:multiLevelType w:val="multilevel"/>
    <w:tmpl w:val="84C0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34142F"/>
    <w:multiLevelType w:val="hybridMultilevel"/>
    <w:tmpl w:val="083A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E7B9D"/>
    <w:multiLevelType w:val="multilevel"/>
    <w:tmpl w:val="3A6E1B86"/>
    <w:lvl w:ilvl="0">
      <w:start w:val="1"/>
      <w:numFmt w:val="upperRoman"/>
      <w:lvlText w:val="%1."/>
      <w:lvlJc w:val="left"/>
      <w:pPr>
        <w:ind w:left="576" w:hanging="576"/>
      </w:pPr>
      <w:rPr>
        <w:rFonts w:hint="default"/>
        <w:b/>
        <w:bCs/>
        <w:color w:val="000000" w:themeColor="text1"/>
        <w:sz w:val="28"/>
      </w:rPr>
    </w:lvl>
    <w:lvl w:ilvl="1">
      <w:start w:val="1"/>
      <w:numFmt w:val="bullet"/>
      <w:lvlText w:val=""/>
      <w:lvlJc w:val="left"/>
      <w:pPr>
        <w:ind w:left="936"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bullet"/>
      <w:lvlText w:val=""/>
      <w:lvlJc w:val="left"/>
      <w:pPr>
        <w:ind w:left="72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7002B6A"/>
    <w:multiLevelType w:val="multilevel"/>
    <w:tmpl w:val="22C2EA02"/>
    <w:lvl w:ilvl="0">
      <w:start w:val="1"/>
      <w:numFmt w:val="upperRoman"/>
      <w:lvlText w:val="%1."/>
      <w:lvlJc w:val="left"/>
      <w:pPr>
        <w:ind w:left="576" w:hanging="576"/>
      </w:pPr>
      <w:rPr>
        <w:rFonts w:hint="default"/>
        <w:b/>
        <w:bCs/>
        <w:color w:val="000000" w:themeColor="text1"/>
        <w:sz w:val="28"/>
      </w:rPr>
    </w:lvl>
    <w:lvl w:ilvl="1">
      <w:start w:val="1"/>
      <w:numFmt w:val="bullet"/>
      <w:lvlText w:val=""/>
      <w:lvlJc w:val="left"/>
      <w:pPr>
        <w:ind w:left="936"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8F41375"/>
    <w:multiLevelType w:val="multilevel"/>
    <w:tmpl w:val="38A0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E14AAD"/>
    <w:multiLevelType w:val="multilevel"/>
    <w:tmpl w:val="08DA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087B9F"/>
    <w:multiLevelType w:val="hybridMultilevel"/>
    <w:tmpl w:val="9AA0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8C1A73"/>
    <w:multiLevelType w:val="hybridMultilevel"/>
    <w:tmpl w:val="D41E4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5021691">
    <w:abstractNumId w:val="16"/>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1961494983">
    <w:abstractNumId w:val="34"/>
  </w:num>
  <w:num w:numId="13" w16cid:durableId="1239513244">
    <w:abstractNumId w:val="26"/>
  </w:num>
  <w:num w:numId="14" w16cid:durableId="1382825120">
    <w:abstractNumId w:val="30"/>
  </w:num>
  <w:num w:numId="15" w16cid:durableId="1617251602">
    <w:abstractNumId w:val="15"/>
  </w:num>
  <w:num w:numId="16" w16cid:durableId="1029645155">
    <w:abstractNumId w:val="21"/>
  </w:num>
  <w:num w:numId="17" w16cid:durableId="916982483">
    <w:abstractNumId w:val="36"/>
  </w:num>
  <w:num w:numId="18" w16cid:durableId="441189355">
    <w:abstractNumId w:val="37"/>
  </w:num>
  <w:num w:numId="19" w16cid:durableId="1249849711">
    <w:abstractNumId w:val="19"/>
  </w:num>
  <w:num w:numId="20" w16cid:durableId="1361518239">
    <w:abstractNumId w:val="31"/>
  </w:num>
  <w:num w:numId="21" w16cid:durableId="1358770016">
    <w:abstractNumId w:val="18"/>
  </w:num>
  <w:num w:numId="22" w16cid:durableId="1735005604">
    <w:abstractNumId w:val="14"/>
  </w:num>
  <w:num w:numId="23" w16cid:durableId="1771194396">
    <w:abstractNumId w:val="16"/>
  </w:num>
  <w:num w:numId="24" w16cid:durableId="1444037482">
    <w:abstractNumId w:val="16"/>
  </w:num>
  <w:num w:numId="25" w16cid:durableId="212087805">
    <w:abstractNumId w:val="16"/>
  </w:num>
  <w:num w:numId="26" w16cid:durableId="1161770695">
    <w:abstractNumId w:val="16"/>
  </w:num>
  <w:num w:numId="27" w16cid:durableId="625506802">
    <w:abstractNumId w:val="12"/>
  </w:num>
  <w:num w:numId="28" w16cid:durableId="159127644">
    <w:abstractNumId w:val="16"/>
  </w:num>
  <w:num w:numId="29" w16cid:durableId="781925669">
    <w:abstractNumId w:val="16"/>
  </w:num>
  <w:num w:numId="30" w16cid:durableId="1196699421">
    <w:abstractNumId w:val="16"/>
  </w:num>
  <w:num w:numId="31" w16cid:durableId="1843348720">
    <w:abstractNumId w:val="16"/>
  </w:num>
  <w:num w:numId="32" w16cid:durableId="105200339">
    <w:abstractNumId w:val="16"/>
  </w:num>
  <w:num w:numId="33" w16cid:durableId="1725835253">
    <w:abstractNumId w:val="16"/>
  </w:num>
  <w:num w:numId="34" w16cid:durableId="1117530609">
    <w:abstractNumId w:val="16"/>
  </w:num>
  <w:num w:numId="35" w16cid:durableId="99228872">
    <w:abstractNumId w:val="16"/>
  </w:num>
  <w:num w:numId="36" w16cid:durableId="2045279406">
    <w:abstractNumId w:val="16"/>
  </w:num>
  <w:num w:numId="37" w16cid:durableId="613682046">
    <w:abstractNumId w:val="16"/>
  </w:num>
  <w:num w:numId="38" w16cid:durableId="1950233118">
    <w:abstractNumId w:val="16"/>
  </w:num>
  <w:num w:numId="39" w16cid:durableId="158666592">
    <w:abstractNumId w:val="16"/>
  </w:num>
  <w:num w:numId="40" w16cid:durableId="568154135">
    <w:abstractNumId w:val="16"/>
  </w:num>
  <w:num w:numId="41" w16cid:durableId="743067291">
    <w:abstractNumId w:val="16"/>
  </w:num>
  <w:num w:numId="42" w16cid:durableId="1671322973">
    <w:abstractNumId w:val="10"/>
  </w:num>
  <w:num w:numId="43" w16cid:durableId="50882068">
    <w:abstractNumId w:val="17"/>
  </w:num>
  <w:num w:numId="44" w16cid:durableId="39284887">
    <w:abstractNumId w:val="20"/>
  </w:num>
  <w:num w:numId="45" w16cid:durableId="191698563">
    <w:abstractNumId w:val="24"/>
  </w:num>
  <w:num w:numId="46" w16cid:durableId="724256245">
    <w:abstractNumId w:val="33"/>
  </w:num>
  <w:num w:numId="47" w16cid:durableId="129565743">
    <w:abstractNumId w:val="32"/>
  </w:num>
  <w:num w:numId="48" w16cid:durableId="528183226">
    <w:abstractNumId w:val="23"/>
  </w:num>
  <w:num w:numId="49" w16cid:durableId="1036201082">
    <w:abstractNumId w:val="16"/>
  </w:num>
  <w:num w:numId="50" w16cid:durableId="725179395">
    <w:abstractNumId w:val="16"/>
  </w:num>
  <w:num w:numId="51" w16cid:durableId="1179126969">
    <w:abstractNumId w:val="11"/>
  </w:num>
  <w:num w:numId="52" w16cid:durableId="1674406415">
    <w:abstractNumId w:val="28"/>
  </w:num>
  <w:num w:numId="53" w16cid:durableId="986207433">
    <w:abstractNumId w:val="13"/>
  </w:num>
  <w:num w:numId="54" w16cid:durableId="102499296">
    <w:abstractNumId w:val="35"/>
  </w:num>
  <w:num w:numId="55" w16cid:durableId="1987587983">
    <w:abstractNumId w:val="29"/>
  </w:num>
  <w:num w:numId="56" w16cid:durableId="917053899">
    <w:abstractNumId w:val="25"/>
  </w:num>
  <w:num w:numId="57" w16cid:durableId="629240574">
    <w:abstractNumId w:val="27"/>
  </w:num>
  <w:num w:numId="58" w16cid:durableId="1670405557">
    <w:abstractNumId w:val="22"/>
  </w:num>
  <w:num w:numId="59" w16cid:durableId="1758358039">
    <w:abstractNumId w:val="16"/>
  </w:num>
  <w:num w:numId="60" w16cid:durableId="160238734">
    <w:abstractNumId w:val="16"/>
  </w:num>
  <w:num w:numId="61" w16cid:durableId="513108825">
    <w:abstractNumId w:val="16"/>
  </w:num>
  <w:num w:numId="62" w16cid:durableId="12767183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EE"/>
    <w:rsid w:val="00010407"/>
    <w:rsid w:val="000A088B"/>
    <w:rsid w:val="000A28C5"/>
    <w:rsid w:val="00181401"/>
    <w:rsid w:val="001961CB"/>
    <w:rsid w:val="001D6BBE"/>
    <w:rsid w:val="001F123C"/>
    <w:rsid w:val="002226E5"/>
    <w:rsid w:val="00276F0D"/>
    <w:rsid w:val="002C077D"/>
    <w:rsid w:val="002C2D0C"/>
    <w:rsid w:val="002F4F96"/>
    <w:rsid w:val="00453E9B"/>
    <w:rsid w:val="004545EE"/>
    <w:rsid w:val="00484C40"/>
    <w:rsid w:val="00485682"/>
    <w:rsid w:val="00492578"/>
    <w:rsid w:val="004A30F6"/>
    <w:rsid w:val="004B10B4"/>
    <w:rsid w:val="004C7AF6"/>
    <w:rsid w:val="00502510"/>
    <w:rsid w:val="00526E99"/>
    <w:rsid w:val="00576254"/>
    <w:rsid w:val="005B4FA4"/>
    <w:rsid w:val="005E2D9A"/>
    <w:rsid w:val="005F0D4A"/>
    <w:rsid w:val="006348DA"/>
    <w:rsid w:val="00684C96"/>
    <w:rsid w:val="006C2070"/>
    <w:rsid w:val="00700BFF"/>
    <w:rsid w:val="0070566D"/>
    <w:rsid w:val="00711FD3"/>
    <w:rsid w:val="00742636"/>
    <w:rsid w:val="00766CB4"/>
    <w:rsid w:val="00792FD6"/>
    <w:rsid w:val="007D5D1F"/>
    <w:rsid w:val="007F5E55"/>
    <w:rsid w:val="0086196D"/>
    <w:rsid w:val="00925F69"/>
    <w:rsid w:val="009D1B57"/>
    <w:rsid w:val="00A128C7"/>
    <w:rsid w:val="00A9162A"/>
    <w:rsid w:val="00AC4C23"/>
    <w:rsid w:val="00AD4DF1"/>
    <w:rsid w:val="00B256CA"/>
    <w:rsid w:val="00B35678"/>
    <w:rsid w:val="00B73D31"/>
    <w:rsid w:val="00B7658E"/>
    <w:rsid w:val="00BB77DE"/>
    <w:rsid w:val="00C321AC"/>
    <w:rsid w:val="00C370E0"/>
    <w:rsid w:val="00CA038A"/>
    <w:rsid w:val="00CB316F"/>
    <w:rsid w:val="00CC6556"/>
    <w:rsid w:val="00CD75E8"/>
    <w:rsid w:val="00CE6D7B"/>
    <w:rsid w:val="00D2504C"/>
    <w:rsid w:val="00D77EE7"/>
    <w:rsid w:val="00DC03F4"/>
    <w:rsid w:val="00E241D4"/>
    <w:rsid w:val="00E60693"/>
    <w:rsid w:val="00EA3D57"/>
    <w:rsid w:val="00EA44DF"/>
    <w:rsid w:val="00ED74FB"/>
    <w:rsid w:val="00EE3071"/>
    <w:rsid w:val="00EF1322"/>
    <w:rsid w:val="00F14E3F"/>
    <w:rsid w:val="00F2487B"/>
    <w:rsid w:val="00F85405"/>
    <w:rsid w:val="00FE5038"/>
    <w:rsid w:val="00FF1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B1E20"/>
  <w15:chartTrackingRefBased/>
  <w15:docId w15:val="{443AB8ED-08EE-4DA3-A804-C47ABCF6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unhideWhenUsed/>
    <w:pPr>
      <w:keepNext/>
      <w:keepLines/>
      <w:numPr>
        <w:ilvl w:val="2"/>
        <w:numId w:val="1"/>
      </w:numPr>
      <w:spacing w:before="40"/>
      <w:outlineLvl w:val="3"/>
    </w:pPr>
  </w:style>
  <w:style w:type="paragraph" w:styleId="Heading5">
    <w:name w:val="heading 5"/>
    <w:basedOn w:val="Normal"/>
    <w:next w:val="Normal"/>
    <w:link w:val="Heading5Char"/>
    <w:uiPriority w:val="3"/>
    <w:unhideWhenUsed/>
    <w:qFormat/>
    <w:pPr>
      <w:keepNext/>
      <w:keepLines/>
      <w:numPr>
        <w:ilvl w:val="3"/>
        <w:numId w:val="1"/>
      </w:numPr>
      <w:spacing w:before="4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pPr>
      <w:spacing w:before="360"/>
      <w:jc w:val="right"/>
    </w:pPr>
    <w:rPr>
      <w:szCs w:val="18"/>
    </w:rPr>
  </w:style>
  <w:style w:type="character" w:customStyle="1" w:styleId="FooterChar">
    <w:name w:val="Footer Char"/>
    <w:basedOn w:val="DefaultParagraphFont"/>
    <w:link w:val="Footer"/>
    <w:uiPriority w:val="99"/>
    <w:rsid w:val="00F85405"/>
    <w:rPr>
      <w:szCs w:val="18"/>
    </w:rPr>
  </w:style>
  <w:style w:type="character" w:customStyle="1" w:styleId="Heading4Char">
    <w:name w:val="Heading 4 Char"/>
    <w:basedOn w:val="DefaultParagraphFont"/>
    <w:link w:val="Heading4"/>
    <w:uiPriority w:val="3"/>
    <w:rsid w:val="00D77EE7"/>
  </w:style>
  <w:style w:type="character" w:customStyle="1" w:styleId="Heading5Char">
    <w:name w:val="Heading 5 Char"/>
    <w:basedOn w:val="DefaultParagraphFont"/>
    <w:link w:val="Heading5"/>
    <w:uiPriority w:val="3"/>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pPr>
    <w:rPr>
      <w:i/>
      <w:iCs/>
      <w:szCs w:val="18"/>
    </w:rPr>
  </w:style>
  <w:style w:type="paragraph" w:styleId="Closing">
    <w:name w:val="Closing"/>
    <w:basedOn w:val="Normal"/>
    <w:link w:val="ClosingChar"/>
    <w:uiPriority w:val="99"/>
    <w:semiHidden/>
    <w:unhideWhenUsed/>
    <w:rsid w:val="00502510"/>
    <w:pPr>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ind w:left="220" w:hanging="220"/>
    </w:pPr>
  </w:style>
  <w:style w:type="paragraph" w:styleId="Index2">
    <w:name w:val="index 2"/>
    <w:basedOn w:val="Normal"/>
    <w:next w:val="Normal"/>
    <w:autoRedefine/>
    <w:uiPriority w:val="99"/>
    <w:semiHidden/>
    <w:unhideWhenUsed/>
    <w:rsid w:val="00502510"/>
    <w:pPr>
      <w:ind w:left="440" w:hanging="220"/>
    </w:pPr>
  </w:style>
  <w:style w:type="paragraph" w:styleId="Index3">
    <w:name w:val="index 3"/>
    <w:basedOn w:val="Normal"/>
    <w:next w:val="Normal"/>
    <w:autoRedefine/>
    <w:uiPriority w:val="99"/>
    <w:semiHidden/>
    <w:unhideWhenUsed/>
    <w:rsid w:val="00502510"/>
    <w:pPr>
      <w:ind w:left="660" w:hanging="220"/>
    </w:pPr>
  </w:style>
  <w:style w:type="paragraph" w:styleId="Index4">
    <w:name w:val="index 4"/>
    <w:basedOn w:val="Normal"/>
    <w:next w:val="Normal"/>
    <w:autoRedefine/>
    <w:uiPriority w:val="99"/>
    <w:semiHidden/>
    <w:unhideWhenUsed/>
    <w:rsid w:val="00502510"/>
    <w:pPr>
      <w:ind w:left="880" w:hanging="220"/>
    </w:pPr>
  </w:style>
  <w:style w:type="paragraph" w:styleId="Index5">
    <w:name w:val="index 5"/>
    <w:basedOn w:val="Normal"/>
    <w:next w:val="Normal"/>
    <w:autoRedefine/>
    <w:uiPriority w:val="99"/>
    <w:semiHidden/>
    <w:unhideWhenUsed/>
    <w:rsid w:val="00502510"/>
    <w:pPr>
      <w:ind w:left="1100" w:hanging="220"/>
    </w:pPr>
  </w:style>
  <w:style w:type="paragraph" w:styleId="Index6">
    <w:name w:val="index 6"/>
    <w:basedOn w:val="Normal"/>
    <w:next w:val="Normal"/>
    <w:autoRedefine/>
    <w:uiPriority w:val="99"/>
    <w:semiHidden/>
    <w:unhideWhenUsed/>
    <w:rsid w:val="00502510"/>
    <w:pPr>
      <w:ind w:left="1320" w:hanging="220"/>
    </w:pPr>
  </w:style>
  <w:style w:type="paragraph" w:styleId="Index7">
    <w:name w:val="index 7"/>
    <w:basedOn w:val="Normal"/>
    <w:next w:val="Normal"/>
    <w:autoRedefine/>
    <w:uiPriority w:val="99"/>
    <w:semiHidden/>
    <w:unhideWhenUsed/>
    <w:rsid w:val="00502510"/>
    <w:pPr>
      <w:ind w:left="1540" w:hanging="220"/>
    </w:pPr>
  </w:style>
  <w:style w:type="paragraph" w:styleId="Index8">
    <w:name w:val="index 8"/>
    <w:basedOn w:val="Normal"/>
    <w:next w:val="Normal"/>
    <w:autoRedefine/>
    <w:uiPriority w:val="99"/>
    <w:semiHidden/>
    <w:unhideWhenUsed/>
    <w:rsid w:val="00502510"/>
    <w:pPr>
      <w:ind w:left="1760" w:hanging="220"/>
    </w:pPr>
  </w:style>
  <w:style w:type="paragraph" w:styleId="Index9">
    <w:name w:val="index 9"/>
    <w:basedOn w:val="Normal"/>
    <w:next w:val="Normal"/>
    <w:autoRedefine/>
    <w:uiPriority w:val="99"/>
    <w:semiHidden/>
    <w:unhideWhenUsed/>
    <w:rsid w:val="00502510"/>
    <w:pPr>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ind w:left="220" w:hanging="220"/>
    </w:pPr>
  </w:style>
  <w:style w:type="paragraph" w:styleId="TableofFigures">
    <w:name w:val="table of figures"/>
    <w:basedOn w:val="Normal"/>
    <w:next w:val="Normal"/>
    <w:uiPriority w:val="99"/>
    <w:semiHidden/>
    <w:unhideWhenUsed/>
    <w:rsid w:val="00502510"/>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ni\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99DFBCE9744C20BFDD7269B6307063"/>
        <w:category>
          <w:name w:val="General"/>
          <w:gallery w:val="placeholder"/>
        </w:category>
        <w:types>
          <w:type w:val="bbPlcHdr"/>
        </w:types>
        <w:behaviors>
          <w:behavior w:val="content"/>
        </w:behaviors>
        <w:guid w:val="{394174C0-63AF-456F-84D4-2423D511EC51}"/>
      </w:docPartPr>
      <w:docPartBody>
        <w:p w:rsidR="00E54C6B" w:rsidRDefault="00000000">
          <w:pPr>
            <w:pStyle w:val="1C99DFBCE9744C20BFDD7269B6307063"/>
          </w:pPr>
          <w:r w:rsidRPr="006348DA">
            <w:t>MEETING AGENDA</w:t>
          </w:r>
        </w:p>
      </w:docPartBody>
    </w:docPart>
    <w:docPart>
      <w:docPartPr>
        <w:name w:val="B5BE67A83CCC4A0981BA728D975C632E"/>
        <w:category>
          <w:name w:val="General"/>
          <w:gallery w:val="placeholder"/>
        </w:category>
        <w:types>
          <w:type w:val="bbPlcHdr"/>
        </w:types>
        <w:behaviors>
          <w:behavior w:val="content"/>
        </w:behaviors>
        <w:guid w:val="{EA2F9E3A-E2FB-40EC-8153-7052296D174F}"/>
      </w:docPartPr>
      <w:docPartBody>
        <w:p w:rsidR="00E54C6B" w:rsidRDefault="00000000">
          <w:pPr>
            <w:pStyle w:val="B5BE67A83CCC4A0981BA728D975C632E"/>
          </w:pPr>
          <w:r w:rsidRPr="006348DA">
            <w:t>Location:</w:t>
          </w:r>
        </w:p>
      </w:docPartBody>
    </w:docPart>
    <w:docPart>
      <w:docPartPr>
        <w:name w:val="0B741BF5963448489656D7F68AC64DBE"/>
        <w:category>
          <w:name w:val="General"/>
          <w:gallery w:val="placeholder"/>
        </w:category>
        <w:types>
          <w:type w:val="bbPlcHdr"/>
        </w:types>
        <w:behaviors>
          <w:behavior w:val="content"/>
        </w:behaviors>
        <w:guid w:val="{5D8FBEB7-DDF0-4C62-824A-EB54AE6A3F33}"/>
      </w:docPartPr>
      <w:docPartBody>
        <w:p w:rsidR="00E54C6B" w:rsidRDefault="00000000">
          <w:pPr>
            <w:pStyle w:val="0B741BF5963448489656D7F68AC64DBE"/>
          </w:pPr>
          <w:r w:rsidRPr="006348DA">
            <w:t>Room 914 B</w:t>
          </w:r>
        </w:p>
      </w:docPartBody>
    </w:docPart>
    <w:docPart>
      <w:docPartPr>
        <w:name w:val="D68BC2F458524649A7B04A3FA8FD1579"/>
        <w:category>
          <w:name w:val="General"/>
          <w:gallery w:val="placeholder"/>
        </w:category>
        <w:types>
          <w:type w:val="bbPlcHdr"/>
        </w:types>
        <w:behaviors>
          <w:behavior w:val="content"/>
        </w:behaviors>
        <w:guid w:val="{BEAB626C-9957-4105-B5CF-BBF5604654E1}"/>
      </w:docPartPr>
      <w:docPartBody>
        <w:p w:rsidR="00E54C6B" w:rsidRDefault="00000000">
          <w:pPr>
            <w:pStyle w:val="D68BC2F458524649A7B04A3FA8FD1579"/>
          </w:pPr>
          <w:r w:rsidRPr="006348DA">
            <w:t>Date:</w:t>
          </w:r>
        </w:p>
      </w:docPartBody>
    </w:docPart>
    <w:docPart>
      <w:docPartPr>
        <w:name w:val="564E97F9670A49FDB53E7E26991F57A4"/>
        <w:category>
          <w:name w:val="General"/>
          <w:gallery w:val="placeholder"/>
        </w:category>
        <w:types>
          <w:type w:val="bbPlcHdr"/>
        </w:types>
        <w:behaviors>
          <w:behavior w:val="content"/>
        </w:behaviors>
        <w:guid w:val="{1E0C52DE-66B9-4659-8640-ECE1F8A54C48}"/>
      </w:docPartPr>
      <w:docPartBody>
        <w:p w:rsidR="00E54C6B" w:rsidRDefault="00000000">
          <w:pPr>
            <w:pStyle w:val="564E97F9670A49FDB53E7E26991F57A4"/>
          </w:pPr>
          <w:r w:rsidRPr="006348DA">
            <w:t>January 9, 20</w:t>
          </w:r>
          <w:r>
            <w:t>XX</w:t>
          </w:r>
        </w:p>
      </w:docPartBody>
    </w:docPart>
    <w:docPart>
      <w:docPartPr>
        <w:name w:val="46C86475E35940E89CE5211C88DA3D9E"/>
        <w:category>
          <w:name w:val="General"/>
          <w:gallery w:val="placeholder"/>
        </w:category>
        <w:types>
          <w:type w:val="bbPlcHdr"/>
        </w:types>
        <w:behaviors>
          <w:behavior w:val="content"/>
        </w:behaviors>
        <w:guid w:val="{3C2AB201-FD45-4313-89EB-566D38BA393D}"/>
      </w:docPartPr>
      <w:docPartBody>
        <w:p w:rsidR="00E54C6B" w:rsidRDefault="00000000">
          <w:pPr>
            <w:pStyle w:val="46C86475E35940E89CE5211C88DA3D9E"/>
          </w:pPr>
          <w:r w:rsidRPr="006348DA">
            <w:t>Time:</w:t>
          </w:r>
          <w:r>
            <w:t xml:space="preserve"> </w:t>
          </w:r>
        </w:p>
      </w:docPartBody>
    </w:docPart>
    <w:docPart>
      <w:docPartPr>
        <w:name w:val="F613C4F93AAA4973B172BF8060B5391A"/>
        <w:category>
          <w:name w:val="General"/>
          <w:gallery w:val="placeholder"/>
        </w:category>
        <w:types>
          <w:type w:val="bbPlcHdr"/>
        </w:types>
        <w:behaviors>
          <w:behavior w:val="content"/>
        </w:behaviors>
        <w:guid w:val="{03278D86-10DA-47C5-96C6-180C0A429973}"/>
      </w:docPartPr>
      <w:docPartBody>
        <w:p w:rsidR="00E54C6B" w:rsidRDefault="00000000">
          <w:pPr>
            <w:pStyle w:val="F613C4F93AAA4973B172BF8060B5391A"/>
          </w:pPr>
          <w:r w:rsidRPr="006348DA">
            <w:t>2:15 PM</w:t>
          </w:r>
        </w:p>
      </w:docPartBody>
    </w:docPart>
    <w:docPart>
      <w:docPartPr>
        <w:name w:val="5636FF50B49442E793698FF866D966C6"/>
        <w:category>
          <w:name w:val="General"/>
          <w:gallery w:val="placeholder"/>
        </w:category>
        <w:types>
          <w:type w:val="bbPlcHdr"/>
        </w:types>
        <w:behaviors>
          <w:behavior w:val="content"/>
        </w:behaviors>
        <w:guid w:val="{2F1C33AB-D58A-4DD5-9381-E7010A441700}"/>
      </w:docPartPr>
      <w:docPartBody>
        <w:p w:rsidR="00E54C6B" w:rsidRDefault="00000000">
          <w:pPr>
            <w:pStyle w:val="5636FF50B49442E793698FF866D966C6"/>
          </w:pPr>
          <w:r w:rsidRPr="006348DA">
            <w:t>Agenda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B51"/>
    <w:rsid w:val="00850872"/>
    <w:rsid w:val="00BD7498"/>
    <w:rsid w:val="00D61B51"/>
    <w:rsid w:val="00E54C6B"/>
    <w:rsid w:val="00FF1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99DFBCE9744C20BFDD7269B6307063">
    <w:name w:val="1C99DFBCE9744C20BFDD7269B6307063"/>
  </w:style>
  <w:style w:type="paragraph" w:customStyle="1" w:styleId="B5BE67A83CCC4A0981BA728D975C632E">
    <w:name w:val="B5BE67A83CCC4A0981BA728D975C632E"/>
  </w:style>
  <w:style w:type="paragraph" w:customStyle="1" w:styleId="0B741BF5963448489656D7F68AC64DBE">
    <w:name w:val="0B741BF5963448489656D7F68AC64DBE"/>
  </w:style>
  <w:style w:type="paragraph" w:customStyle="1" w:styleId="D68BC2F458524649A7B04A3FA8FD1579">
    <w:name w:val="D68BC2F458524649A7B04A3FA8FD1579"/>
  </w:style>
  <w:style w:type="paragraph" w:customStyle="1" w:styleId="564E97F9670A49FDB53E7E26991F57A4">
    <w:name w:val="564E97F9670A49FDB53E7E26991F57A4"/>
  </w:style>
  <w:style w:type="paragraph" w:customStyle="1" w:styleId="46C86475E35940E89CE5211C88DA3D9E">
    <w:name w:val="46C86475E35940E89CE5211C88DA3D9E"/>
  </w:style>
  <w:style w:type="paragraph" w:customStyle="1" w:styleId="F613C4F93AAA4973B172BF8060B5391A">
    <w:name w:val="F613C4F93AAA4973B172BF8060B5391A"/>
  </w:style>
  <w:style w:type="paragraph" w:customStyle="1" w:styleId="5636FF50B49442E793698FF866D966C6">
    <w:name w:val="5636FF50B49442E793698FF866D966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21A7C4-90F3-49AB-8EA2-ECE1E2F9309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1</TotalTime>
  <Pages>6</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Jean Sherbert</dc:creator>
  <cp:keywords/>
  <dc:description/>
  <cp:lastModifiedBy>Bonnie Jean Sherbert</cp:lastModifiedBy>
  <cp:revision>2</cp:revision>
  <cp:lastPrinted>2026-01-27T12:09:00Z</cp:lastPrinted>
  <dcterms:created xsi:type="dcterms:W3CDTF">2026-01-28T13:37:00Z</dcterms:created>
  <dcterms:modified xsi:type="dcterms:W3CDTF">2026-01-28T13:37:00Z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26136f0a-6bbc-44f0-a2ab-89f70cf54fc9</vt:lpwstr>
  </property>
</Properties>
</file>